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AB" w:rsidRPr="0099088E" w:rsidRDefault="005E15AB" w:rsidP="005E15AB">
      <w:pPr>
        <w:pStyle w:val="1"/>
        <w:spacing w:line="240" w:lineRule="auto"/>
        <w:ind w:firstLine="0"/>
        <w:jc w:val="left"/>
      </w:pPr>
    </w:p>
    <w:p w:rsidR="005E15AB" w:rsidRPr="0099088E" w:rsidRDefault="005E15AB" w:rsidP="005E15AB">
      <w:pPr>
        <w:pStyle w:val="1"/>
        <w:spacing w:line="240" w:lineRule="auto"/>
        <w:ind w:firstLine="0"/>
        <w:rPr>
          <w:caps/>
        </w:rPr>
      </w:pPr>
      <w:r w:rsidRPr="0099088E">
        <w:t>Типовой учебный план</w:t>
      </w:r>
    </w:p>
    <w:p w:rsidR="005E15AB" w:rsidRPr="0099088E" w:rsidRDefault="005E15AB" w:rsidP="005E15AB">
      <w:pPr>
        <w:pStyle w:val="1"/>
        <w:spacing w:line="240" w:lineRule="auto"/>
        <w:ind w:firstLine="0"/>
      </w:pPr>
      <w:r w:rsidRPr="0099088E">
        <w:t>по специальности 6R112600 - Анестезиология и реаниматология, в том числе детская</w:t>
      </w:r>
    </w:p>
    <w:p w:rsidR="005E15AB" w:rsidRPr="0099088E" w:rsidRDefault="005E15AB" w:rsidP="005E15AB">
      <w:pPr>
        <w:spacing w:after="0" w:line="240" w:lineRule="auto"/>
        <w:jc w:val="center"/>
        <w:rPr>
          <w:rFonts w:ascii="Courier New" w:hAnsi="Courier New" w:cs="Courier New"/>
          <w:color w:val="000000"/>
          <w:spacing w:val="2"/>
          <w:sz w:val="24"/>
          <w:szCs w:val="24"/>
          <w:shd w:val="clear" w:color="auto" w:fill="FFFFFF"/>
        </w:rPr>
      </w:pPr>
    </w:p>
    <w:p w:rsidR="005E15AB" w:rsidRPr="0099088E" w:rsidRDefault="005E15AB" w:rsidP="005E15AB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99088E">
        <w:rPr>
          <w:rFonts w:ascii="Times New Roman" w:hAnsi="Times New Roman"/>
          <w:color w:val="000000"/>
          <w:spacing w:val="2"/>
          <w:sz w:val="24"/>
          <w:szCs w:val="24"/>
        </w:rPr>
        <w:t>Срок обучения: 3 года</w:t>
      </w:r>
    </w:p>
    <w:p w:rsidR="005E15AB" w:rsidRPr="0099088E" w:rsidRDefault="005E15AB" w:rsidP="005E15AB">
      <w:pPr>
        <w:spacing w:after="0" w:line="240" w:lineRule="auto"/>
        <w:jc w:val="right"/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</w:pPr>
      <w:r w:rsidRPr="0099088E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Квалификация: врач анестезиолог реаниматолог, в том числе детский</w:t>
      </w:r>
    </w:p>
    <w:p w:rsidR="005E15AB" w:rsidRPr="0099088E" w:rsidRDefault="005E15AB" w:rsidP="005E15AB">
      <w:pPr>
        <w:pStyle w:val="-1"/>
        <w:rPr>
          <w:caps/>
          <w:shd w:val="clear" w:color="auto" w:fill="aut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1526"/>
        <w:gridCol w:w="3901"/>
        <w:gridCol w:w="1304"/>
        <w:gridCol w:w="1313"/>
      </w:tblGrid>
      <w:tr w:rsidR="005E15AB" w:rsidRPr="0099088E" w:rsidTr="00D53590">
        <w:trPr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AB" w:rsidRPr="0099088E" w:rsidRDefault="005E15AB" w:rsidP="00D53590">
            <w:pPr>
              <w:pStyle w:val="-1"/>
              <w:rPr>
                <w:b w:val="0"/>
              </w:rPr>
            </w:pPr>
            <w:r w:rsidRPr="0099088E">
              <w:rPr>
                <w:b w:val="0"/>
              </w:rPr>
              <w:t>Цикл дисциплин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AB" w:rsidRPr="0099088E" w:rsidRDefault="005E15AB" w:rsidP="00D53590">
            <w:pPr>
              <w:pStyle w:val="-1"/>
              <w:rPr>
                <w:b w:val="0"/>
              </w:rPr>
            </w:pPr>
            <w:r w:rsidRPr="0099088E">
              <w:rPr>
                <w:b w:val="0"/>
              </w:rPr>
              <w:t>Коды дисциплин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AB" w:rsidRPr="0099088E" w:rsidRDefault="005E15AB" w:rsidP="00D53590">
            <w:pPr>
              <w:pStyle w:val="-1"/>
              <w:rPr>
                <w:b w:val="0"/>
              </w:rPr>
            </w:pPr>
            <w:r w:rsidRPr="0099088E">
              <w:rPr>
                <w:b w:val="0"/>
              </w:rPr>
              <w:t>Наименование дисциплины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pStyle w:val="-1"/>
              <w:rPr>
                <w:b w:val="0"/>
                <w:lang w:val="kk-KZ"/>
              </w:rPr>
            </w:pPr>
            <w:r w:rsidRPr="0099088E">
              <w:rPr>
                <w:b w:val="0"/>
                <w:lang w:val="kk-KZ"/>
              </w:rPr>
              <w:t>Кол-во кредитов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AB" w:rsidRPr="0099088E" w:rsidRDefault="005E15AB" w:rsidP="00D53590">
            <w:pPr>
              <w:pStyle w:val="-1"/>
              <w:rPr>
                <w:b w:val="0"/>
              </w:rPr>
            </w:pPr>
            <w:r w:rsidRPr="0099088E">
              <w:rPr>
                <w:b w:val="0"/>
              </w:rPr>
              <w:t>Форма контроля</w:t>
            </w:r>
          </w:p>
        </w:tc>
      </w:tr>
      <w:tr w:rsidR="005E15AB" w:rsidRPr="0099088E" w:rsidTr="00D5359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AB" w:rsidRPr="0099088E" w:rsidRDefault="005E15AB" w:rsidP="00D53590">
            <w:pPr>
              <w:pStyle w:val="-1"/>
              <w:jc w:val="left"/>
              <w:rPr>
                <w:b w:val="0"/>
              </w:rPr>
            </w:pPr>
            <w:r w:rsidRPr="0099088E">
              <w:rPr>
                <w:b w:val="0"/>
              </w:rPr>
              <w:t>Обязательный компонент (ОК):</w:t>
            </w:r>
          </w:p>
        </w:tc>
      </w:tr>
      <w:tr w:rsidR="005E15AB" w:rsidRPr="0099088E" w:rsidTr="00D5359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AB" w:rsidRPr="0099088E" w:rsidRDefault="005E15AB" w:rsidP="00D53590">
            <w:pPr>
              <w:pStyle w:val="-1"/>
              <w:jc w:val="left"/>
              <w:rPr>
                <w:b w:val="0"/>
              </w:rPr>
            </w:pPr>
            <w:r w:rsidRPr="0099088E">
              <w:rPr>
                <w:b w:val="0"/>
              </w:rPr>
              <w:t>Базовые дисциплины (БД):</w:t>
            </w:r>
          </w:p>
        </w:tc>
      </w:tr>
      <w:tr w:rsidR="005E15AB" w:rsidRPr="0099088E" w:rsidTr="00D53590">
        <w:trPr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AB" w:rsidRPr="0099088E" w:rsidRDefault="005E15AB" w:rsidP="00D53590">
            <w:pPr>
              <w:pStyle w:val="-1"/>
              <w:jc w:val="left"/>
              <w:rPr>
                <w:b w:val="0"/>
              </w:rPr>
            </w:pPr>
            <w:r w:rsidRPr="0099088E">
              <w:rPr>
                <w:b w:val="0"/>
              </w:rPr>
              <w:t>БДО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AB" w:rsidRPr="0099088E" w:rsidRDefault="005E15AB" w:rsidP="00D53590">
            <w:pPr>
              <w:pStyle w:val="-1"/>
              <w:jc w:val="left"/>
              <w:rPr>
                <w:b w:val="0"/>
                <w:lang w:val="en-US"/>
              </w:rPr>
            </w:pPr>
            <w:r w:rsidRPr="0099088E">
              <w:rPr>
                <w:b w:val="0"/>
                <w:lang w:val="en-US"/>
              </w:rPr>
              <w:t>DM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pStyle w:val="-1"/>
              <w:jc w:val="left"/>
              <w:rPr>
                <w:b w:val="0"/>
              </w:rPr>
            </w:pPr>
            <w:r w:rsidRPr="0099088E">
              <w:rPr>
                <w:b w:val="0"/>
              </w:rPr>
              <w:t>Доказательная медицина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AB" w:rsidRPr="0099088E" w:rsidRDefault="005E15AB" w:rsidP="00D53590">
            <w:pPr>
              <w:pStyle w:val="-1"/>
              <w:rPr>
                <w:b w:val="0"/>
              </w:rPr>
            </w:pPr>
            <w:r w:rsidRPr="0099088E">
              <w:rPr>
                <w:b w:val="0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AB" w:rsidRPr="0099088E" w:rsidRDefault="005E15AB" w:rsidP="00D53590">
            <w:pPr>
              <w:pStyle w:val="-1"/>
              <w:rPr>
                <w:b w:val="0"/>
              </w:rPr>
            </w:pPr>
            <w:r w:rsidRPr="0099088E">
              <w:rPr>
                <w:b w:val="0"/>
              </w:rPr>
              <w:t>экзамен</w:t>
            </w:r>
          </w:p>
        </w:tc>
      </w:tr>
      <w:tr w:rsidR="005E15AB" w:rsidRPr="0099088E" w:rsidTr="00D53590">
        <w:trPr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AB" w:rsidRPr="0099088E" w:rsidRDefault="005E15AB" w:rsidP="00D53590">
            <w:pPr>
              <w:pStyle w:val="-1"/>
              <w:jc w:val="left"/>
              <w:rPr>
                <w:b w:val="0"/>
              </w:rPr>
            </w:pPr>
            <w:r w:rsidRPr="0099088E">
              <w:rPr>
                <w:b w:val="0"/>
              </w:rPr>
              <w:t>БДО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AB" w:rsidRPr="0099088E" w:rsidRDefault="005E15AB" w:rsidP="00D53590">
            <w:pPr>
              <w:pStyle w:val="-1"/>
              <w:jc w:val="left"/>
              <w:rPr>
                <w:b w:val="0"/>
                <w:lang w:val="en-US"/>
              </w:rPr>
            </w:pPr>
            <w:r w:rsidRPr="0099088E">
              <w:rPr>
                <w:b w:val="0"/>
                <w:lang w:val="en-US"/>
              </w:rPr>
              <w:t>OZZ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pStyle w:val="-1"/>
              <w:jc w:val="left"/>
              <w:rPr>
                <w:b w:val="0"/>
              </w:rPr>
            </w:pPr>
            <w:r w:rsidRPr="0099088E">
              <w:rPr>
                <w:b w:val="0"/>
              </w:rPr>
              <w:t>Общественное здоровье и здравоохранение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AB" w:rsidRPr="0099088E" w:rsidRDefault="005E15AB" w:rsidP="00D53590">
            <w:pPr>
              <w:pStyle w:val="-1"/>
              <w:rPr>
                <w:b w:val="0"/>
              </w:rPr>
            </w:pPr>
            <w:r w:rsidRPr="0099088E">
              <w:rPr>
                <w:b w:val="0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AB" w:rsidRPr="0099088E" w:rsidRDefault="005E15AB" w:rsidP="00D53590">
            <w:pPr>
              <w:pStyle w:val="-1"/>
              <w:rPr>
                <w:b w:val="0"/>
              </w:rPr>
            </w:pPr>
            <w:r w:rsidRPr="0099088E">
              <w:rPr>
                <w:b w:val="0"/>
              </w:rPr>
              <w:t>экзамен</w:t>
            </w:r>
          </w:p>
        </w:tc>
      </w:tr>
      <w:tr w:rsidR="005E15AB" w:rsidRPr="0099088E" w:rsidTr="00D53590">
        <w:trPr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AB" w:rsidRPr="0099088E" w:rsidRDefault="005E15AB" w:rsidP="00D53590">
            <w:pPr>
              <w:pStyle w:val="-1"/>
              <w:jc w:val="left"/>
              <w:rPr>
                <w:b w:val="0"/>
              </w:rPr>
            </w:pPr>
            <w:r w:rsidRPr="0099088E">
              <w:rPr>
                <w:b w:val="0"/>
              </w:rPr>
              <w:t>БДО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AB" w:rsidRPr="0099088E" w:rsidRDefault="005E15AB" w:rsidP="00D53590">
            <w:pPr>
              <w:pStyle w:val="-1"/>
              <w:jc w:val="left"/>
              <w:rPr>
                <w:b w:val="0"/>
                <w:lang w:val="en-US"/>
              </w:rPr>
            </w:pPr>
            <w:r w:rsidRPr="0099088E">
              <w:rPr>
                <w:b w:val="0"/>
                <w:lang w:val="en-US"/>
              </w:rPr>
              <w:t>SAZ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pStyle w:val="-1"/>
              <w:jc w:val="left"/>
              <w:rPr>
                <w:b w:val="0"/>
              </w:rPr>
            </w:pPr>
            <w:r w:rsidRPr="0099088E">
              <w:rPr>
                <w:b w:val="0"/>
              </w:rPr>
              <w:t>Статистический анализ в здравоохранении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AB" w:rsidRPr="0099088E" w:rsidRDefault="005E15AB" w:rsidP="00D53590">
            <w:pPr>
              <w:pStyle w:val="-1"/>
              <w:rPr>
                <w:b w:val="0"/>
              </w:rPr>
            </w:pPr>
            <w:r w:rsidRPr="0099088E">
              <w:rPr>
                <w:b w:val="0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E15AB" w:rsidRPr="0099088E" w:rsidTr="00D53590">
        <w:trPr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AB" w:rsidRPr="0099088E" w:rsidRDefault="005E15AB" w:rsidP="00D53590">
            <w:pPr>
              <w:pStyle w:val="-1"/>
              <w:jc w:val="left"/>
              <w:rPr>
                <w:b w:val="0"/>
              </w:rPr>
            </w:pPr>
            <w:r w:rsidRPr="0099088E">
              <w:rPr>
                <w:b w:val="0"/>
              </w:rPr>
              <w:t>БДО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AB" w:rsidRPr="0099088E" w:rsidRDefault="005E15AB" w:rsidP="00D53590">
            <w:pPr>
              <w:pStyle w:val="-1"/>
              <w:jc w:val="left"/>
              <w:rPr>
                <w:b w:val="0"/>
                <w:lang w:val="en-US"/>
              </w:rPr>
            </w:pPr>
            <w:r w:rsidRPr="0099088E">
              <w:rPr>
                <w:b w:val="0"/>
                <w:lang w:val="en-US"/>
              </w:rPr>
              <w:t>MNI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pStyle w:val="-1"/>
              <w:jc w:val="left"/>
              <w:rPr>
                <w:b w:val="0"/>
              </w:rPr>
            </w:pPr>
            <w:r w:rsidRPr="0099088E">
              <w:rPr>
                <w:b w:val="0"/>
              </w:rPr>
              <w:t>Менеджмент научных исследований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5AB" w:rsidRPr="0099088E" w:rsidRDefault="005E15AB" w:rsidP="00D53590">
            <w:pPr>
              <w:pStyle w:val="-1"/>
              <w:rPr>
                <w:b w:val="0"/>
              </w:rPr>
            </w:pPr>
            <w:r w:rsidRPr="0099088E">
              <w:rPr>
                <w:b w:val="0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E15AB" w:rsidRPr="0099088E" w:rsidTr="00D53590">
        <w:trPr>
          <w:jc w:val="center"/>
        </w:trPr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AB" w:rsidRPr="0099088E" w:rsidRDefault="005E15AB" w:rsidP="00D53590">
            <w:pPr>
              <w:pStyle w:val="-1"/>
              <w:jc w:val="right"/>
              <w:rPr>
                <w:b w:val="0"/>
                <w:bCs w:val="0"/>
              </w:rPr>
            </w:pPr>
            <w:r w:rsidRPr="0099088E">
              <w:rPr>
                <w:b w:val="0"/>
              </w:rPr>
              <w:t>Всего БД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AB" w:rsidRPr="0099088E" w:rsidRDefault="005E15AB" w:rsidP="00D53590">
            <w:pPr>
              <w:pStyle w:val="-1"/>
              <w:rPr>
                <w:b w:val="0"/>
                <w:bCs w:val="0"/>
              </w:rPr>
            </w:pPr>
            <w:r w:rsidRPr="0099088E">
              <w:rPr>
                <w:b w:val="0"/>
                <w:bCs w:val="0"/>
              </w:rPr>
              <w:t>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5AB" w:rsidRPr="0099088E" w:rsidTr="00D53590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AB" w:rsidRPr="0099088E" w:rsidRDefault="005E15AB" w:rsidP="00D53590">
            <w:pPr>
              <w:pStyle w:val="-1"/>
              <w:jc w:val="left"/>
              <w:rPr>
                <w:b w:val="0"/>
              </w:rPr>
            </w:pPr>
            <w:r w:rsidRPr="0099088E">
              <w:rPr>
                <w:b w:val="0"/>
              </w:rPr>
              <w:t>Профилирующие дисциплины (ПД):</w:t>
            </w:r>
          </w:p>
        </w:tc>
      </w:tr>
      <w:tr w:rsidR="005E15AB" w:rsidRPr="0099088E" w:rsidTr="00D53590">
        <w:trPr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88E">
              <w:rPr>
                <w:rFonts w:ascii="Times New Roman" w:hAnsi="Times New Roman"/>
                <w:sz w:val="24"/>
                <w:szCs w:val="24"/>
                <w:lang w:val="en-US"/>
              </w:rPr>
              <w:t>KF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Клиническая физиология. Патофизиология критических состояний и синдромов.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5AB" w:rsidRPr="0099088E" w:rsidRDefault="005E15AB" w:rsidP="00D5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E15AB" w:rsidRPr="0099088E" w:rsidTr="00D53590">
        <w:trPr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88E">
              <w:rPr>
                <w:rFonts w:ascii="Times New Roman" w:hAnsi="Times New Roman"/>
                <w:sz w:val="24"/>
                <w:szCs w:val="24"/>
                <w:lang w:val="en-US"/>
              </w:rPr>
              <w:t>PT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 xml:space="preserve">Основные принципы </w:t>
            </w:r>
            <w:proofErr w:type="spellStart"/>
            <w:r w:rsidRPr="0099088E">
              <w:rPr>
                <w:rFonts w:ascii="Times New Roman" w:hAnsi="Times New Roman"/>
                <w:sz w:val="24"/>
                <w:szCs w:val="24"/>
              </w:rPr>
              <w:t>посиндромной</w:t>
            </w:r>
            <w:proofErr w:type="spellEnd"/>
            <w:r w:rsidRPr="0099088E">
              <w:rPr>
                <w:rFonts w:ascii="Times New Roman" w:hAnsi="Times New Roman"/>
                <w:sz w:val="24"/>
                <w:szCs w:val="24"/>
              </w:rPr>
              <w:t xml:space="preserve"> интенсивной терапии.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5AB" w:rsidRPr="0099088E" w:rsidRDefault="005E15AB" w:rsidP="00D5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E15AB" w:rsidRPr="0099088E" w:rsidTr="00D53590">
        <w:trPr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88E">
              <w:rPr>
                <w:rFonts w:ascii="Times New Roman" w:hAnsi="Times New Roman"/>
                <w:sz w:val="24"/>
                <w:szCs w:val="24"/>
                <w:lang w:val="en-US"/>
              </w:rPr>
              <w:t>AO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 xml:space="preserve">Анестезиологическое обеспечение у пациентов хирургического профиля.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5AB" w:rsidRPr="0099088E" w:rsidRDefault="005E15AB" w:rsidP="00D5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E15AB" w:rsidRPr="0099088E" w:rsidTr="00D53590">
        <w:trPr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88E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Интенсивная терапия у пациентов хирургического и терапевтического профиля.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5AB" w:rsidRPr="0099088E" w:rsidRDefault="005E15AB" w:rsidP="00D5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E15AB" w:rsidRPr="0099088E" w:rsidTr="00D53590">
        <w:trPr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88E">
              <w:rPr>
                <w:rFonts w:ascii="Times New Roman" w:hAnsi="Times New Roman"/>
                <w:sz w:val="24"/>
                <w:szCs w:val="24"/>
                <w:lang w:val="en-US"/>
              </w:rPr>
              <w:t>LSA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Анестезия и интенсивная терапия в челюстно-лицевой хирургии, стоматологии и оториноларингологии, офтальмологии. Амбулаторная анестезиология.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5AB" w:rsidRPr="0099088E" w:rsidRDefault="005E15AB" w:rsidP="00D5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88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E15AB" w:rsidRPr="0099088E" w:rsidTr="00D53590">
        <w:trPr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88E">
              <w:rPr>
                <w:rFonts w:ascii="Times New Roman" w:hAnsi="Times New Roman"/>
                <w:sz w:val="24"/>
                <w:szCs w:val="24"/>
                <w:lang w:val="en-US"/>
              </w:rPr>
              <w:t>AODN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Анестезиологическое обеспечение у детей  и новорожденных.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5AB" w:rsidRPr="0099088E" w:rsidRDefault="005E15AB" w:rsidP="00D5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E15AB" w:rsidRPr="0099088E" w:rsidTr="00D53590">
        <w:trPr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88E">
              <w:rPr>
                <w:rFonts w:ascii="Times New Roman" w:hAnsi="Times New Roman"/>
                <w:sz w:val="24"/>
                <w:szCs w:val="24"/>
                <w:lang w:val="en-US"/>
              </w:rPr>
              <w:t>ITDN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Интенсивная терапия у детей и новорожденных.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5AB" w:rsidRPr="0099088E" w:rsidRDefault="005E15AB" w:rsidP="00D5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E15AB" w:rsidRPr="0099088E" w:rsidTr="00D53590">
        <w:trPr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88E">
              <w:rPr>
                <w:rFonts w:ascii="Times New Roman" w:hAnsi="Times New Roman"/>
                <w:sz w:val="24"/>
                <w:szCs w:val="24"/>
                <w:lang w:val="en-US"/>
              </w:rPr>
              <w:t>ITOO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Интенсивная терапия при острых отравлениях, эфферентная медицина.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5AB" w:rsidRPr="0099088E" w:rsidRDefault="005E15AB" w:rsidP="00D5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E15AB" w:rsidRPr="0099088E" w:rsidTr="00D53590">
        <w:trPr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88E">
              <w:rPr>
                <w:rFonts w:ascii="Times New Roman" w:hAnsi="Times New Roman"/>
                <w:sz w:val="24"/>
                <w:szCs w:val="24"/>
                <w:lang w:val="en-US"/>
              </w:rPr>
              <w:t>ITIZ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 xml:space="preserve">Интенсивная терапия </w:t>
            </w:r>
            <w:proofErr w:type="gramStart"/>
            <w:r w:rsidRPr="0099088E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99088E">
              <w:rPr>
                <w:rFonts w:ascii="Times New Roman" w:hAnsi="Times New Roman"/>
                <w:sz w:val="24"/>
                <w:szCs w:val="24"/>
              </w:rPr>
              <w:t xml:space="preserve">  инфекционных заболеваний у взрослых и детей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5AB" w:rsidRPr="0099088E" w:rsidRDefault="005E15AB" w:rsidP="00D5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88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E15AB" w:rsidRPr="0099088E" w:rsidTr="00D53590">
        <w:trPr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  <w:lang w:val="en-US"/>
              </w:rPr>
              <w:t>AIT-AG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Анестезия и интенсивная терапия в акушерстве и гинекологии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5AB" w:rsidRPr="0099088E" w:rsidRDefault="005E15AB" w:rsidP="00D5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88E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E15AB" w:rsidRPr="0099088E" w:rsidTr="00D53590">
        <w:trPr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88E">
              <w:rPr>
                <w:rFonts w:ascii="Times New Roman" w:hAnsi="Times New Roman"/>
                <w:sz w:val="24"/>
                <w:szCs w:val="24"/>
                <w:lang w:val="en-US"/>
              </w:rPr>
              <w:t>AIT-NEI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Анестезия и интенсивная терапия в нейрохирургии и неврологии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5AB" w:rsidRPr="0099088E" w:rsidRDefault="005E15AB" w:rsidP="00D5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88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E15AB" w:rsidRPr="0099088E" w:rsidTr="00D53590">
        <w:trPr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lastRenderedPageBreak/>
              <w:t>ПДО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88E">
              <w:rPr>
                <w:rFonts w:ascii="Times New Roman" w:hAnsi="Times New Roman"/>
                <w:sz w:val="24"/>
                <w:szCs w:val="24"/>
                <w:lang w:val="en-US"/>
              </w:rPr>
              <w:t>AIT-TH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 xml:space="preserve">Анестезия и интенсивная терапия в торакальной хирургии  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5AB" w:rsidRPr="0099088E" w:rsidRDefault="005E15AB" w:rsidP="00D5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E15AB" w:rsidRPr="0099088E" w:rsidTr="00D53590">
        <w:trPr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88E">
              <w:rPr>
                <w:rFonts w:ascii="Times New Roman" w:hAnsi="Times New Roman"/>
                <w:sz w:val="24"/>
                <w:szCs w:val="24"/>
                <w:lang w:val="en-US"/>
              </w:rPr>
              <w:t>AIT-KH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 xml:space="preserve">Анестезия и интенсивная терапия в кардиохирургии 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5AB" w:rsidRPr="0099088E" w:rsidRDefault="005E15AB" w:rsidP="00D5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E15AB" w:rsidRPr="0099088E" w:rsidTr="00D53590">
        <w:trPr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88E">
              <w:rPr>
                <w:rFonts w:ascii="Times New Roman" w:hAnsi="Times New Roman"/>
                <w:sz w:val="24"/>
                <w:szCs w:val="24"/>
                <w:lang w:val="en-US"/>
              </w:rPr>
              <w:t>ITK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Интенсивная терапия в кардиологии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5AB" w:rsidRPr="0099088E" w:rsidRDefault="005E15AB" w:rsidP="00D5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088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5E15AB" w:rsidRPr="0099088E" w:rsidTr="00D53590">
        <w:trPr>
          <w:jc w:val="center"/>
        </w:trPr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AB" w:rsidRPr="0099088E" w:rsidRDefault="005E15AB" w:rsidP="00D5359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</w:rPr>
              <w:t>Всего ПД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AB" w:rsidRPr="0099088E" w:rsidRDefault="005E15AB" w:rsidP="00D5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5AB" w:rsidRPr="0099088E" w:rsidTr="00D53590">
        <w:trPr>
          <w:jc w:val="center"/>
        </w:trPr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AB" w:rsidRPr="0099088E" w:rsidRDefault="005E15AB" w:rsidP="00D5359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9088E">
              <w:rPr>
                <w:rFonts w:ascii="Times New Roman" w:hAnsi="Times New Roman"/>
                <w:bCs/>
                <w:sz w:val="24"/>
                <w:szCs w:val="24"/>
              </w:rPr>
              <w:t>Всего ОК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15AB" w:rsidRPr="0099088E" w:rsidRDefault="005E15AB" w:rsidP="00D5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5AB" w:rsidRPr="0099088E" w:rsidTr="00D53590">
        <w:trPr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2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Компонент по выбору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5AB" w:rsidRPr="0099088E" w:rsidRDefault="005E15AB" w:rsidP="00D5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AB" w:rsidRPr="0099088E" w:rsidRDefault="005E15AB" w:rsidP="00D5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5AB" w:rsidRPr="0099088E" w:rsidTr="00D53590">
        <w:trPr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ПА</w:t>
            </w:r>
          </w:p>
        </w:tc>
        <w:tc>
          <w:tcPr>
            <w:tcW w:w="2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pStyle w:val="-1"/>
              <w:jc w:val="left"/>
              <w:rPr>
                <w:b w:val="0"/>
              </w:rPr>
            </w:pPr>
            <w:r w:rsidRPr="0099088E">
              <w:rPr>
                <w:b w:val="0"/>
              </w:rPr>
              <w:t>Промежуточная аттестация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5AB" w:rsidRPr="0099088E" w:rsidRDefault="005E15AB" w:rsidP="00D53590">
            <w:pPr>
              <w:pStyle w:val="-1"/>
              <w:rPr>
                <w:b w:val="0"/>
              </w:rPr>
            </w:pPr>
            <w:r w:rsidRPr="0099088E">
              <w:rPr>
                <w:b w:val="0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AB" w:rsidRPr="0099088E" w:rsidRDefault="005E15AB" w:rsidP="00D5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5AB" w:rsidRPr="0099088E" w:rsidTr="00D53590">
        <w:trPr>
          <w:jc w:val="center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88E">
              <w:rPr>
                <w:rFonts w:ascii="Times New Roman" w:hAnsi="Times New Roman"/>
                <w:sz w:val="24"/>
                <w:szCs w:val="24"/>
              </w:rPr>
              <w:t>ИА</w:t>
            </w:r>
          </w:p>
        </w:tc>
        <w:tc>
          <w:tcPr>
            <w:tcW w:w="2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pStyle w:val="-1"/>
              <w:jc w:val="left"/>
              <w:rPr>
                <w:b w:val="0"/>
              </w:rPr>
            </w:pPr>
            <w:r w:rsidRPr="0099088E">
              <w:rPr>
                <w:b w:val="0"/>
              </w:rPr>
              <w:t>Итоговая аттестация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5AB" w:rsidRPr="0099088E" w:rsidRDefault="005E15AB" w:rsidP="00D53590">
            <w:pPr>
              <w:pStyle w:val="-1"/>
              <w:rPr>
                <w:b w:val="0"/>
              </w:rPr>
            </w:pPr>
            <w:r w:rsidRPr="0099088E">
              <w:rPr>
                <w:b w:val="0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AB" w:rsidRPr="0099088E" w:rsidRDefault="005E15AB" w:rsidP="00D5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5AB" w:rsidRPr="0099088E" w:rsidTr="00D53590">
        <w:trPr>
          <w:jc w:val="center"/>
        </w:trPr>
        <w:tc>
          <w:tcPr>
            <w:tcW w:w="3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5AB" w:rsidRPr="0099088E" w:rsidRDefault="005E15AB" w:rsidP="00D53590">
            <w:pPr>
              <w:pStyle w:val="-1"/>
              <w:jc w:val="right"/>
              <w:rPr>
                <w:b w:val="0"/>
              </w:rPr>
            </w:pPr>
            <w:r w:rsidRPr="0099088E">
              <w:rPr>
                <w:b w:val="0"/>
              </w:rPr>
              <w:t>Итого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15AB" w:rsidRPr="0099088E" w:rsidRDefault="005E15AB" w:rsidP="00D53590">
            <w:pPr>
              <w:pStyle w:val="-1"/>
              <w:rPr>
                <w:b w:val="0"/>
              </w:rPr>
            </w:pPr>
            <w:r w:rsidRPr="0099088E">
              <w:rPr>
                <w:b w:val="0"/>
              </w:rPr>
              <w:t>136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5AB" w:rsidRPr="0099088E" w:rsidRDefault="005E15AB" w:rsidP="00D53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15AB" w:rsidRPr="0099088E" w:rsidRDefault="005E15AB" w:rsidP="005E15AB">
      <w:pPr>
        <w:pStyle w:val="1"/>
        <w:spacing w:line="240" w:lineRule="auto"/>
        <w:ind w:firstLine="0"/>
        <w:rPr>
          <w:caps/>
        </w:rPr>
      </w:pPr>
    </w:p>
    <w:p w:rsidR="005E15AB" w:rsidRPr="0099088E" w:rsidRDefault="005E15AB" w:rsidP="005E15AB">
      <w:pPr>
        <w:pStyle w:val="1"/>
        <w:spacing w:line="240" w:lineRule="auto"/>
        <w:ind w:firstLine="0"/>
        <w:jc w:val="both"/>
        <w:rPr>
          <w:b w:val="0"/>
        </w:rPr>
      </w:pPr>
      <w:r w:rsidRPr="0099088E">
        <w:rPr>
          <w:b w:val="0"/>
        </w:rPr>
        <w:t>Используемые сокращения:</w:t>
      </w:r>
    </w:p>
    <w:p w:rsidR="005E15AB" w:rsidRPr="0099088E" w:rsidRDefault="005E15AB" w:rsidP="005E15AB">
      <w:pPr>
        <w:pStyle w:val="1"/>
        <w:spacing w:line="240" w:lineRule="auto"/>
        <w:ind w:firstLine="0"/>
        <w:jc w:val="both"/>
        <w:rPr>
          <w:b w:val="0"/>
        </w:rPr>
      </w:pPr>
      <w:r w:rsidRPr="0099088E">
        <w:rPr>
          <w:b w:val="0"/>
        </w:rPr>
        <w:t>БДО - базовые дисциплины обязательные.</w:t>
      </w:r>
      <w:r w:rsidRPr="0099088E">
        <w:rPr>
          <w:b w:val="0"/>
        </w:rPr>
        <w:tab/>
      </w:r>
    </w:p>
    <w:p w:rsidR="005E15AB" w:rsidRPr="0099088E" w:rsidRDefault="005E15AB" w:rsidP="005E15AB">
      <w:pPr>
        <w:pStyle w:val="1"/>
        <w:spacing w:line="240" w:lineRule="auto"/>
        <w:ind w:firstLine="0"/>
        <w:jc w:val="both"/>
        <w:rPr>
          <w:b w:val="0"/>
        </w:rPr>
      </w:pPr>
      <w:r w:rsidRPr="0099088E">
        <w:rPr>
          <w:b w:val="0"/>
        </w:rPr>
        <w:t>ПДО - профильные дисциплины обязательные.</w:t>
      </w:r>
    </w:p>
    <w:p w:rsidR="005E15AB" w:rsidRPr="0099088E" w:rsidRDefault="005E15AB" w:rsidP="005E15AB">
      <w:pPr>
        <w:pStyle w:val="1"/>
        <w:spacing w:line="240" w:lineRule="auto"/>
        <w:ind w:firstLine="0"/>
        <w:jc w:val="right"/>
        <w:rPr>
          <w:b w:val="0"/>
        </w:rPr>
      </w:pPr>
    </w:p>
    <w:p w:rsidR="005E15AB" w:rsidRPr="0099088E" w:rsidRDefault="005E15AB" w:rsidP="005E15AB">
      <w:pPr>
        <w:pStyle w:val="1"/>
        <w:spacing w:line="240" w:lineRule="auto"/>
        <w:ind w:firstLine="0"/>
        <w:jc w:val="right"/>
        <w:rPr>
          <w:b w:val="0"/>
        </w:rPr>
      </w:pPr>
    </w:p>
    <w:p w:rsidR="00343820" w:rsidRDefault="00343820"/>
    <w:sectPr w:rsidR="0034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5AB"/>
    <w:rsid w:val="00343820"/>
    <w:rsid w:val="005E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5E15AB"/>
    <w:pPr>
      <w:spacing w:after="0" w:line="360" w:lineRule="auto"/>
      <w:ind w:left="0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Стиль1 Знак"/>
    <w:link w:val="1"/>
    <w:locked/>
    <w:rsid w:val="005E15A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-1">
    <w:name w:val="Без интервала-1"/>
    <w:basedOn w:val="a4"/>
    <w:link w:val="-10"/>
    <w:qFormat/>
    <w:rsid w:val="005E15AB"/>
    <w:pPr>
      <w:widowControl w:val="0"/>
      <w:ind w:right="-24"/>
      <w:jc w:val="center"/>
    </w:pPr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-10">
    <w:name w:val="Без интервала-1 Знак"/>
    <w:link w:val="-1"/>
    <w:locked/>
    <w:rsid w:val="005E15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5"/>
    <w:uiPriority w:val="99"/>
    <w:semiHidden/>
    <w:unhideWhenUsed/>
    <w:rsid w:val="005E15A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3"/>
    <w:uiPriority w:val="99"/>
    <w:semiHidden/>
    <w:rsid w:val="005E15AB"/>
  </w:style>
  <w:style w:type="paragraph" w:styleId="a4">
    <w:name w:val="No Spacing"/>
    <w:uiPriority w:val="1"/>
    <w:qFormat/>
    <w:rsid w:val="005E15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Company>Министерство Здравоохранения РК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2016-05-18T19:00:00Z</dcterms:created>
  <dcterms:modified xsi:type="dcterms:W3CDTF">2016-05-18T19:01:00Z</dcterms:modified>
</cp:coreProperties>
</file>