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57" w:rsidRDefault="00FB2F8E" w:rsidP="008E6A14">
      <w:pPr>
        <w:spacing w:after="120"/>
        <w:ind w:left="-284" w:firstLine="568"/>
        <w:jc w:val="center"/>
        <w:rPr>
          <w:rFonts w:ascii="Times New Roman" w:hAnsi="Times New Roman"/>
          <w:b/>
          <w:sz w:val="24"/>
          <w:szCs w:val="24"/>
        </w:rPr>
      </w:pPr>
      <w:r w:rsidRPr="00196960">
        <w:rPr>
          <w:rFonts w:ascii="Times New Roman" w:hAnsi="Times New Roman"/>
          <w:b/>
          <w:sz w:val="24"/>
          <w:szCs w:val="24"/>
        </w:rPr>
        <w:t>Объявление</w:t>
      </w:r>
      <w:r w:rsidR="00181C8D">
        <w:rPr>
          <w:rFonts w:ascii="Times New Roman" w:hAnsi="Times New Roman"/>
          <w:b/>
          <w:sz w:val="24"/>
          <w:szCs w:val="24"/>
        </w:rPr>
        <w:t xml:space="preserve"> № </w:t>
      </w:r>
      <w:r w:rsidR="00C74D89">
        <w:rPr>
          <w:rFonts w:ascii="Times New Roman" w:hAnsi="Times New Roman"/>
          <w:b/>
          <w:sz w:val="24"/>
          <w:szCs w:val="24"/>
        </w:rPr>
        <w:t>49</w:t>
      </w:r>
      <w:r w:rsidR="000075CA">
        <w:rPr>
          <w:rFonts w:ascii="Times New Roman" w:hAnsi="Times New Roman"/>
          <w:b/>
          <w:sz w:val="24"/>
          <w:szCs w:val="24"/>
        </w:rPr>
        <w:t xml:space="preserve"> </w:t>
      </w:r>
    </w:p>
    <w:p w:rsidR="0028614C" w:rsidRDefault="0028614C" w:rsidP="008E6A14">
      <w:pPr>
        <w:spacing w:after="120"/>
        <w:ind w:left="-284" w:firstLine="568"/>
        <w:jc w:val="center"/>
        <w:rPr>
          <w:rFonts w:ascii="Times New Roman" w:hAnsi="Times New Roman"/>
          <w:b/>
          <w:sz w:val="24"/>
          <w:szCs w:val="24"/>
        </w:rPr>
      </w:pPr>
    </w:p>
    <w:p w:rsidR="0028614C" w:rsidRDefault="0028614C" w:rsidP="008E6A14">
      <w:pPr>
        <w:spacing w:after="120"/>
        <w:ind w:left="-284" w:firstLine="568"/>
        <w:jc w:val="center"/>
        <w:rPr>
          <w:rFonts w:ascii="Times New Roman" w:hAnsi="Times New Roman"/>
          <w:b/>
          <w:sz w:val="24"/>
          <w:szCs w:val="24"/>
        </w:rPr>
      </w:pPr>
      <w:r>
        <w:rPr>
          <w:rFonts w:ascii="Times New Roman" w:hAnsi="Times New Roman"/>
          <w:b/>
          <w:sz w:val="24"/>
          <w:szCs w:val="24"/>
        </w:rPr>
        <w:t xml:space="preserve">Астана                                                                                               </w:t>
      </w:r>
      <w:r w:rsidR="0053388A">
        <w:rPr>
          <w:rFonts w:ascii="Times New Roman" w:hAnsi="Times New Roman"/>
          <w:b/>
          <w:sz w:val="24"/>
          <w:szCs w:val="24"/>
        </w:rPr>
        <w:t>2</w:t>
      </w:r>
      <w:r w:rsidR="00C74D89">
        <w:rPr>
          <w:rFonts w:ascii="Times New Roman" w:hAnsi="Times New Roman"/>
          <w:b/>
          <w:sz w:val="24"/>
          <w:szCs w:val="24"/>
        </w:rPr>
        <w:t>3</w:t>
      </w:r>
      <w:r>
        <w:rPr>
          <w:rFonts w:ascii="Times New Roman" w:hAnsi="Times New Roman"/>
          <w:b/>
          <w:sz w:val="24"/>
          <w:szCs w:val="24"/>
        </w:rPr>
        <w:t xml:space="preserve"> «</w:t>
      </w:r>
      <w:r w:rsidR="00C74D89">
        <w:rPr>
          <w:rFonts w:ascii="Times New Roman" w:hAnsi="Times New Roman"/>
          <w:b/>
          <w:sz w:val="24"/>
          <w:szCs w:val="24"/>
        </w:rPr>
        <w:t>июня</w:t>
      </w:r>
      <w:r>
        <w:rPr>
          <w:rFonts w:ascii="Times New Roman" w:hAnsi="Times New Roman"/>
          <w:b/>
          <w:sz w:val="24"/>
          <w:szCs w:val="24"/>
        </w:rPr>
        <w:t>» 2017 год</w:t>
      </w:r>
    </w:p>
    <w:p w:rsidR="008E6A14" w:rsidRDefault="008E6A14" w:rsidP="005229FA">
      <w:pPr>
        <w:spacing w:after="120"/>
        <w:ind w:left="-284" w:firstLine="568"/>
        <w:jc w:val="center"/>
        <w:rPr>
          <w:rFonts w:ascii="Times New Roman" w:hAnsi="Times New Roman"/>
          <w:b/>
          <w:sz w:val="24"/>
          <w:szCs w:val="24"/>
        </w:rPr>
      </w:pPr>
    </w:p>
    <w:p w:rsidR="00FB2F8E"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закупок </w:t>
      </w:r>
      <w:r w:rsidR="00C74D89">
        <w:rPr>
          <w:rFonts w:ascii="Times New Roman" w:hAnsi="Times New Roman"/>
          <w:sz w:val="24"/>
          <w:szCs w:val="24"/>
        </w:rPr>
        <w:t xml:space="preserve">расходных материалов </w:t>
      </w:r>
      <w:r w:rsidR="00B473A3" w:rsidRPr="00196960">
        <w:rPr>
          <w:rFonts w:ascii="Times New Roman" w:hAnsi="Times New Roman"/>
          <w:sz w:val="24"/>
          <w:szCs w:val="24"/>
        </w:rPr>
        <w:t>способом</w:t>
      </w:r>
      <w:r w:rsidRPr="00196960">
        <w:rPr>
          <w:rFonts w:ascii="Times New Roman" w:hAnsi="Times New Roman"/>
          <w:sz w:val="24"/>
          <w:szCs w:val="24"/>
        </w:rPr>
        <w:t xml:space="preserve"> запроса ценовых предложений.</w:t>
      </w:r>
    </w:p>
    <w:p w:rsidR="005229FA" w:rsidRPr="005229FA" w:rsidRDefault="005229FA" w:rsidP="008E6A14">
      <w:pPr>
        <w:spacing w:after="120"/>
        <w:ind w:left="-284" w:firstLine="568"/>
        <w:jc w:val="both"/>
        <w:rPr>
          <w:rFonts w:ascii="Times New Roman" w:hAnsi="Times New Roman"/>
          <w:sz w:val="24"/>
          <w:szCs w:val="24"/>
          <w:lang w:val="x-none"/>
        </w:rPr>
      </w:pPr>
      <w:r w:rsidRPr="005229FA">
        <w:rPr>
          <w:rFonts w:ascii="Times New Roman" w:hAnsi="Times New Roman"/>
          <w:sz w:val="24"/>
          <w:szCs w:val="24"/>
          <w:lang w:val="x-none"/>
        </w:rPr>
        <w:t xml:space="preserve">К </w:t>
      </w:r>
      <w:r w:rsidR="00FD78C5">
        <w:rPr>
          <w:rFonts w:ascii="Times New Roman" w:hAnsi="Times New Roman"/>
          <w:sz w:val="24"/>
          <w:szCs w:val="24"/>
        </w:rPr>
        <w:t xml:space="preserve"> закупу запроса ценовых предложений </w:t>
      </w:r>
      <w:r w:rsidRPr="005229FA">
        <w:rPr>
          <w:rFonts w:ascii="Times New Roman" w:hAnsi="Times New Roman"/>
          <w:sz w:val="24"/>
          <w:szCs w:val="24"/>
          <w:lang w:val="x-none"/>
        </w:rPr>
        <w:t xml:space="preserve">допускаются все потенциальные поставщики, отвечающие квалификационным требованиям, указанным в </w:t>
      </w:r>
      <w:r w:rsidR="00FD78C5">
        <w:rPr>
          <w:rFonts w:ascii="Times New Roman" w:hAnsi="Times New Roman"/>
          <w:sz w:val="24"/>
          <w:szCs w:val="24"/>
        </w:rPr>
        <w:t xml:space="preserve">Глава </w:t>
      </w:r>
      <w:r w:rsidR="000365D0">
        <w:rPr>
          <w:rFonts w:ascii="Times New Roman" w:hAnsi="Times New Roman"/>
          <w:sz w:val="24"/>
          <w:szCs w:val="24"/>
        </w:rPr>
        <w:t>3</w:t>
      </w:r>
      <w:r w:rsidR="00FD78C5">
        <w:rPr>
          <w:rFonts w:ascii="Times New Roman" w:hAnsi="Times New Roman"/>
          <w:sz w:val="24"/>
          <w:szCs w:val="24"/>
        </w:rPr>
        <w:t xml:space="preserve">  </w:t>
      </w:r>
      <w:r w:rsidRPr="005229FA">
        <w:rPr>
          <w:rFonts w:ascii="Times New Roman" w:hAnsi="Times New Roman"/>
          <w:sz w:val="24"/>
          <w:szCs w:val="24"/>
          <w:lang w:val="x-none"/>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«30» октября 2009 года № 1729.</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поставки </w:t>
      </w:r>
      <w:r w:rsidR="00C533EF">
        <w:rPr>
          <w:rFonts w:ascii="Times New Roman" w:hAnsi="Times New Roman"/>
          <w:b/>
          <w:sz w:val="24"/>
          <w:szCs w:val="24"/>
        </w:rPr>
        <w:t>Мединструментов</w:t>
      </w:r>
      <w:r w:rsidRPr="005229FA">
        <w:rPr>
          <w:rFonts w:ascii="Times New Roman" w:hAnsi="Times New Roman"/>
          <w:b/>
          <w:sz w:val="24"/>
          <w:szCs w:val="24"/>
        </w:rPr>
        <w:t xml:space="preserve">: </w:t>
      </w:r>
      <w:r w:rsidRPr="005229FA">
        <w:rPr>
          <w:rFonts w:ascii="Times New Roman" w:hAnsi="Times New Roman"/>
          <w:sz w:val="24"/>
          <w:szCs w:val="24"/>
        </w:rPr>
        <w:t xml:space="preserve">по </w:t>
      </w:r>
      <w:r w:rsidR="00B473A3" w:rsidRPr="005229FA">
        <w:rPr>
          <w:rFonts w:ascii="Times New Roman" w:hAnsi="Times New Roman"/>
          <w:sz w:val="24"/>
          <w:szCs w:val="24"/>
          <w:lang w:val="kk-KZ"/>
        </w:rPr>
        <w:t>заявке Заказчика</w:t>
      </w:r>
      <w:r w:rsidRPr="005229FA">
        <w:rPr>
          <w:rFonts w:ascii="Times New Roman" w:hAnsi="Times New Roman"/>
          <w:sz w:val="24"/>
          <w:szCs w:val="24"/>
        </w:rPr>
        <w:t xml:space="preserve"> до </w:t>
      </w:r>
      <w:r w:rsidR="00B473A3" w:rsidRPr="005229FA">
        <w:rPr>
          <w:rFonts w:ascii="Times New Roman" w:hAnsi="Times New Roman"/>
          <w:sz w:val="24"/>
          <w:szCs w:val="24"/>
          <w:lang w:val="kk-KZ"/>
        </w:rPr>
        <w:t>31</w:t>
      </w:r>
      <w:r w:rsidRPr="005229FA">
        <w:rPr>
          <w:rFonts w:ascii="Times New Roman" w:hAnsi="Times New Roman"/>
          <w:sz w:val="24"/>
          <w:szCs w:val="24"/>
        </w:rPr>
        <w:t xml:space="preserve"> декабря 201</w:t>
      </w:r>
      <w:r w:rsidR="00AD16A1" w:rsidRPr="005229FA">
        <w:rPr>
          <w:rFonts w:ascii="Times New Roman" w:hAnsi="Times New Roman"/>
          <w:sz w:val="24"/>
          <w:szCs w:val="24"/>
          <w:lang w:val="kk-KZ"/>
        </w:rPr>
        <w:t>7</w:t>
      </w:r>
      <w:r w:rsidRPr="00AD16A1">
        <w:rPr>
          <w:rFonts w:ascii="Times New Roman" w:hAnsi="Times New Roman"/>
          <w:sz w:val="24"/>
          <w:szCs w:val="24"/>
        </w:rPr>
        <w:t xml:space="preserve"> года.</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C74D89" w:rsidRDefault="00FB2F8E" w:rsidP="008E6A14">
      <w:pPr>
        <w:spacing w:after="120"/>
        <w:ind w:left="-284" w:firstLine="568"/>
        <w:jc w:val="both"/>
        <w:rPr>
          <w:rFonts w:ascii="Times New Roman" w:hAnsi="Times New Roman"/>
          <w:b/>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r w:rsidR="00D10CD5">
        <w:rPr>
          <w:rFonts w:ascii="Times New Roman" w:hAnsi="Times New Roman"/>
          <w:sz w:val="24"/>
          <w:szCs w:val="24"/>
        </w:rPr>
        <w:t xml:space="preserve"> </w:t>
      </w:r>
      <w:r w:rsidR="00D10CD5" w:rsidRPr="00D10CD5">
        <w:rPr>
          <w:rFonts w:ascii="Times New Roman" w:hAnsi="Times New Roman"/>
          <w:b/>
          <w:sz w:val="24"/>
          <w:szCs w:val="24"/>
        </w:rPr>
        <w:t>Перед поставкой предоставить образцы товаров.</w:t>
      </w:r>
      <w:r w:rsidR="00CE4443">
        <w:rPr>
          <w:rFonts w:ascii="Times New Roman" w:hAnsi="Times New Roman"/>
          <w:b/>
          <w:sz w:val="24"/>
          <w:szCs w:val="24"/>
        </w:rPr>
        <w:t xml:space="preserve"> </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E901B8">
        <w:rPr>
          <w:rFonts w:ascii="Times New Roman" w:hAnsi="Times New Roman"/>
          <w:sz w:val="24"/>
          <w:szCs w:val="24"/>
        </w:rPr>
        <w:t>с</w:t>
      </w:r>
      <w:r w:rsidRPr="00E901B8">
        <w:rPr>
          <w:rFonts w:ascii="Times New Roman" w:hAnsi="Times New Roman"/>
          <w:sz w:val="24"/>
          <w:szCs w:val="24"/>
        </w:rPr>
        <w:t xml:space="preserve"> </w:t>
      </w:r>
      <w:r w:rsidR="0053388A">
        <w:rPr>
          <w:rFonts w:ascii="Times New Roman" w:hAnsi="Times New Roman"/>
          <w:sz w:val="24"/>
          <w:szCs w:val="24"/>
        </w:rPr>
        <w:t>2</w:t>
      </w:r>
      <w:r w:rsidR="00C74D89">
        <w:rPr>
          <w:rFonts w:ascii="Times New Roman" w:hAnsi="Times New Roman"/>
          <w:sz w:val="24"/>
          <w:szCs w:val="24"/>
        </w:rPr>
        <w:t>3</w:t>
      </w:r>
      <w:r w:rsidR="00AD16A1">
        <w:rPr>
          <w:rFonts w:ascii="Times New Roman" w:hAnsi="Times New Roman"/>
          <w:sz w:val="24"/>
          <w:szCs w:val="24"/>
        </w:rPr>
        <w:t xml:space="preserve"> </w:t>
      </w:r>
      <w:r w:rsidR="00C74D89">
        <w:rPr>
          <w:rFonts w:ascii="Times New Roman" w:hAnsi="Times New Roman"/>
          <w:sz w:val="24"/>
          <w:szCs w:val="24"/>
        </w:rPr>
        <w:t>июня</w:t>
      </w:r>
      <w:r w:rsidR="00AD16A1" w:rsidRPr="00352B43">
        <w:rPr>
          <w:rFonts w:ascii="Times New Roman" w:hAnsi="Times New Roman"/>
          <w:sz w:val="24"/>
          <w:szCs w:val="24"/>
        </w:rPr>
        <w:t xml:space="preserve"> </w:t>
      </w:r>
      <w:r w:rsidR="00B473A3" w:rsidRPr="00352B43">
        <w:rPr>
          <w:rFonts w:ascii="Times New Roman" w:hAnsi="Times New Roman"/>
          <w:sz w:val="24"/>
          <w:szCs w:val="24"/>
        </w:rPr>
        <w:t>по</w:t>
      </w:r>
      <w:r w:rsidRPr="00352B43">
        <w:rPr>
          <w:rFonts w:ascii="Times New Roman" w:hAnsi="Times New Roman"/>
          <w:sz w:val="24"/>
          <w:szCs w:val="24"/>
        </w:rPr>
        <w:t xml:space="preserve"> </w:t>
      </w:r>
      <w:r w:rsidR="00333856">
        <w:rPr>
          <w:rFonts w:ascii="Times New Roman" w:hAnsi="Times New Roman"/>
          <w:sz w:val="24"/>
          <w:szCs w:val="24"/>
        </w:rPr>
        <w:t>2</w:t>
      </w:r>
      <w:r w:rsidR="00C74D89">
        <w:rPr>
          <w:rFonts w:ascii="Times New Roman" w:hAnsi="Times New Roman"/>
          <w:sz w:val="24"/>
          <w:szCs w:val="24"/>
        </w:rPr>
        <w:t>8</w:t>
      </w:r>
      <w:r w:rsidRPr="00352B43">
        <w:rPr>
          <w:rFonts w:ascii="Times New Roman" w:hAnsi="Times New Roman"/>
          <w:sz w:val="24"/>
          <w:szCs w:val="24"/>
        </w:rPr>
        <w:t xml:space="preserve"> </w:t>
      </w:r>
      <w:r w:rsidR="00333856">
        <w:rPr>
          <w:rFonts w:ascii="Times New Roman" w:hAnsi="Times New Roman"/>
          <w:sz w:val="24"/>
          <w:szCs w:val="24"/>
        </w:rPr>
        <w:t>июня</w:t>
      </w:r>
      <w:r w:rsidRPr="00352B43">
        <w:rPr>
          <w:rFonts w:ascii="Times New Roman" w:hAnsi="Times New Roman"/>
          <w:sz w:val="24"/>
          <w:szCs w:val="24"/>
        </w:rPr>
        <w:t xml:space="preserve"> 201</w:t>
      </w:r>
      <w:r w:rsidR="00AD16A1" w:rsidRPr="00352B43">
        <w:rPr>
          <w:rFonts w:ascii="Times New Roman" w:hAnsi="Times New Roman"/>
          <w:sz w:val="24"/>
          <w:szCs w:val="24"/>
        </w:rPr>
        <w:t>7</w:t>
      </w:r>
      <w:r w:rsidRPr="00352B43">
        <w:rPr>
          <w:rFonts w:ascii="Times New Roman" w:hAnsi="Times New Roman"/>
          <w:sz w:val="24"/>
          <w:szCs w:val="24"/>
        </w:rPr>
        <w:t xml:space="preserve"> года до 1</w:t>
      </w:r>
      <w:r w:rsidR="00B26673">
        <w:rPr>
          <w:rFonts w:ascii="Times New Roman" w:hAnsi="Times New Roman"/>
          <w:sz w:val="24"/>
          <w:szCs w:val="24"/>
        </w:rPr>
        <w:t>3</w:t>
      </w:r>
      <w:r w:rsidRPr="00352B43">
        <w:rPr>
          <w:rFonts w:ascii="Times New Roman" w:hAnsi="Times New Roman"/>
          <w:sz w:val="24"/>
          <w:szCs w:val="24"/>
        </w:rPr>
        <w:t xml:space="preserve">.00 </w:t>
      </w:r>
      <w:r w:rsidR="00B473A3" w:rsidRPr="00352B43">
        <w:rPr>
          <w:rFonts w:ascii="Times New Roman" w:hAnsi="Times New Roman"/>
          <w:sz w:val="24"/>
          <w:szCs w:val="24"/>
        </w:rPr>
        <w:t xml:space="preserve">часов </w:t>
      </w:r>
      <w:r w:rsidR="00B473A3" w:rsidRPr="00196960">
        <w:rPr>
          <w:rFonts w:ascii="Times New Roman" w:hAnsi="Times New Roman"/>
          <w:sz w:val="24"/>
          <w:szCs w:val="24"/>
        </w:rPr>
        <w:t>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w:t>
      </w:r>
      <w:r w:rsidR="00AD16A1">
        <w:rPr>
          <w:rFonts w:ascii="Times New Roman" w:hAnsi="Times New Roman"/>
          <w:b/>
          <w:sz w:val="24"/>
          <w:szCs w:val="24"/>
        </w:rPr>
        <w:t>закупе</w:t>
      </w:r>
      <w:r w:rsidRPr="00196960">
        <w:rPr>
          <w:rFonts w:ascii="Times New Roman" w:hAnsi="Times New Roman"/>
          <w:sz w:val="24"/>
          <w:szCs w:val="24"/>
        </w:rPr>
        <w:t>: в течени</w:t>
      </w:r>
      <w:proofErr w:type="gramStart"/>
      <w:r w:rsidRPr="00196960">
        <w:rPr>
          <w:rFonts w:ascii="Times New Roman" w:hAnsi="Times New Roman"/>
          <w:sz w:val="24"/>
          <w:szCs w:val="24"/>
        </w:rPr>
        <w:t>и</w:t>
      </w:r>
      <w:proofErr w:type="gramEnd"/>
      <w:r w:rsidRPr="00196960">
        <w:rPr>
          <w:rFonts w:ascii="Times New Roman" w:hAnsi="Times New Roman"/>
          <w:sz w:val="24"/>
          <w:szCs w:val="24"/>
        </w:rPr>
        <w:t xml:space="preserve">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r w:rsidR="00B30032">
        <w:rPr>
          <w:rFonts w:ascii="Times New Roman" w:hAnsi="Times New Roman"/>
          <w:sz w:val="24"/>
          <w:szCs w:val="24"/>
        </w:rPr>
        <w:t xml:space="preserve"> №</w:t>
      </w:r>
      <w:r w:rsidR="00C74D89">
        <w:rPr>
          <w:rFonts w:ascii="Times New Roman" w:hAnsi="Times New Roman"/>
          <w:sz w:val="24"/>
          <w:szCs w:val="24"/>
        </w:rPr>
        <w:t>49</w:t>
      </w:r>
      <w:r w:rsidRPr="00196960">
        <w:rPr>
          <w:rFonts w:ascii="Times New Roman" w:hAnsi="Times New Roman"/>
          <w:sz w:val="24"/>
          <w:szCs w:val="24"/>
        </w:rPr>
        <w:t>.</w:t>
      </w:r>
    </w:p>
    <w:p w:rsidR="00FB2F8E" w:rsidRPr="00B473A3" w:rsidRDefault="00FB2F8E" w:rsidP="008E6A14">
      <w:pPr>
        <w:spacing w:after="120"/>
        <w:ind w:left="-284" w:firstLine="568"/>
        <w:jc w:val="both"/>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w:t>
      </w:r>
      <w:proofErr w:type="gramStart"/>
      <w:r w:rsidRPr="00196960">
        <w:rPr>
          <w:rFonts w:ascii="Times New Roman" w:hAnsi="Times New Roman"/>
          <w:sz w:val="24"/>
          <w:szCs w:val="24"/>
        </w:rPr>
        <w:t>.А</w:t>
      </w:r>
      <w:proofErr w:type="gramEnd"/>
      <w:r w:rsidRPr="00196960">
        <w:rPr>
          <w:rFonts w:ascii="Times New Roman" w:hAnsi="Times New Roman"/>
          <w:sz w:val="24"/>
          <w:szCs w:val="24"/>
        </w:rPr>
        <w:t>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 тел. (7172) 29-58-70, 57-75-59</w:t>
      </w:r>
      <w:r w:rsidR="00B473A3">
        <w:rPr>
          <w:rFonts w:ascii="Times New Roman" w:hAnsi="Times New Roman"/>
          <w:sz w:val="24"/>
          <w:szCs w:val="24"/>
          <w:lang w:val="kk-KZ"/>
        </w:rPr>
        <w:t xml:space="preserve"> </w:t>
      </w:r>
      <w:r w:rsidR="0028614C">
        <w:rPr>
          <w:rFonts w:ascii="Times New Roman" w:hAnsi="Times New Roman"/>
          <w:sz w:val="24"/>
          <w:szCs w:val="24"/>
          <w:lang w:val="kk-KZ"/>
        </w:rPr>
        <w:t>Манара</w:t>
      </w:r>
    </w:p>
    <w:p w:rsidR="00FB2F8E" w:rsidRDefault="00FB2F8E" w:rsidP="00FB2F8E">
      <w:pPr>
        <w:spacing w:after="120"/>
        <w:ind w:left="-284" w:firstLine="568"/>
        <w:rPr>
          <w:rFonts w:ascii="Times New Roman" w:hAnsi="Times New Roman"/>
          <w:sz w:val="26"/>
          <w:szCs w:val="26"/>
        </w:rPr>
      </w:pP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6032DB" w:rsidRDefault="006032DB" w:rsidP="00FB2F8E">
      <w:pPr>
        <w:ind w:left="-567" w:firstLine="851"/>
        <w:rPr>
          <w:rFonts w:ascii="Times New Roman" w:hAnsi="Times New Roman"/>
          <w:b/>
          <w:sz w:val="28"/>
          <w:szCs w:val="28"/>
        </w:rPr>
      </w:pPr>
    </w:p>
    <w:p w:rsidR="006032DB" w:rsidRDefault="006032DB" w:rsidP="00FB2F8E">
      <w:pPr>
        <w:ind w:left="-567" w:firstLine="851"/>
        <w:rPr>
          <w:rFonts w:ascii="Times New Roman" w:hAnsi="Times New Roman"/>
          <w:b/>
          <w:sz w:val="28"/>
          <w:szCs w:val="28"/>
        </w:rPr>
      </w:pPr>
    </w:p>
    <w:p w:rsidR="008E6A14" w:rsidRDefault="008E6A14" w:rsidP="0010195A">
      <w:pPr>
        <w:spacing w:after="0" w:line="240" w:lineRule="auto"/>
        <w:contextualSpacing/>
        <w:jc w:val="right"/>
        <w:rPr>
          <w:rFonts w:ascii="Times New Roman" w:hAnsi="Times New Roman"/>
          <w:b/>
          <w:sz w:val="24"/>
          <w:szCs w:val="24"/>
          <w:lang w:val="kk-KZ"/>
        </w:rPr>
      </w:pPr>
      <w:r w:rsidRPr="005151F5">
        <w:rPr>
          <w:rFonts w:ascii="Times New Roman" w:hAnsi="Times New Roman"/>
          <w:sz w:val="24"/>
          <w:szCs w:val="24"/>
          <w:lang w:val="kk-KZ"/>
        </w:rPr>
        <w:lastRenderedPageBreak/>
        <w:t xml:space="preserve">                                                                                          </w:t>
      </w:r>
      <w:r w:rsidR="006A44C8">
        <w:rPr>
          <w:rFonts w:ascii="Times New Roman" w:hAnsi="Times New Roman"/>
          <w:sz w:val="24"/>
          <w:szCs w:val="24"/>
          <w:lang w:val="kk-KZ"/>
        </w:rPr>
        <w:t xml:space="preserve">                                                        </w:t>
      </w:r>
      <w:r w:rsidR="00CA7AB8">
        <w:rPr>
          <w:rFonts w:ascii="Times New Roman" w:hAnsi="Times New Roman"/>
          <w:sz w:val="24"/>
          <w:szCs w:val="24"/>
          <w:lang w:val="kk-KZ"/>
        </w:rPr>
        <w:t xml:space="preserve">                   </w:t>
      </w:r>
      <w:r>
        <w:rPr>
          <w:rFonts w:ascii="Times New Roman" w:hAnsi="Times New Roman"/>
          <w:b/>
          <w:sz w:val="24"/>
          <w:szCs w:val="24"/>
          <w:lang w:val="kk-KZ"/>
        </w:rPr>
        <w:t xml:space="preserve">Приложение 1 к Объявлению </w:t>
      </w:r>
      <w:r w:rsidR="004272C1">
        <w:rPr>
          <w:rFonts w:ascii="Times New Roman" w:hAnsi="Times New Roman"/>
          <w:b/>
          <w:sz w:val="24"/>
          <w:szCs w:val="24"/>
          <w:lang w:val="kk-KZ"/>
        </w:rPr>
        <w:t xml:space="preserve">№ </w:t>
      </w:r>
      <w:r w:rsidR="003470E5">
        <w:rPr>
          <w:rFonts w:ascii="Times New Roman" w:hAnsi="Times New Roman"/>
          <w:b/>
          <w:sz w:val="24"/>
          <w:szCs w:val="24"/>
          <w:lang w:val="kk-KZ"/>
        </w:rPr>
        <w:t>49</w:t>
      </w:r>
      <w:bookmarkStart w:id="0" w:name="_GoBack"/>
      <w:bookmarkEnd w:id="0"/>
    </w:p>
    <w:p w:rsidR="00B11D94" w:rsidRDefault="00B11D94" w:rsidP="0010195A">
      <w:pPr>
        <w:spacing w:after="0" w:line="240" w:lineRule="auto"/>
        <w:contextualSpacing/>
        <w:jc w:val="center"/>
        <w:rPr>
          <w:rFonts w:ascii="Times New Roman" w:hAnsi="Times New Roman"/>
          <w:b/>
          <w:sz w:val="24"/>
          <w:szCs w:val="24"/>
          <w:lang w:val="kk-KZ"/>
        </w:rPr>
      </w:pPr>
    </w:p>
    <w:p w:rsidR="008E6A14" w:rsidRPr="005151F5" w:rsidRDefault="008E6A14" w:rsidP="0010195A">
      <w:pPr>
        <w:spacing w:after="0" w:line="240" w:lineRule="auto"/>
        <w:contextualSpacing/>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W w:w="9357" w:type="dxa"/>
        <w:tblInd w:w="-1026" w:type="dxa"/>
        <w:tblLayout w:type="fixed"/>
        <w:tblLook w:val="04A0" w:firstRow="1" w:lastRow="0" w:firstColumn="1" w:lastColumn="0" w:noHBand="0" w:noVBand="1"/>
      </w:tblPr>
      <w:tblGrid>
        <w:gridCol w:w="737"/>
        <w:gridCol w:w="1673"/>
        <w:gridCol w:w="3119"/>
        <w:gridCol w:w="708"/>
        <w:gridCol w:w="993"/>
        <w:gridCol w:w="2127"/>
      </w:tblGrid>
      <w:tr w:rsidR="00CB5B2B" w:rsidRPr="00C74D89" w:rsidTr="00CB5B2B">
        <w:trPr>
          <w:trHeight w:val="2055"/>
        </w:trPr>
        <w:tc>
          <w:tcPr>
            <w:tcW w:w="737" w:type="dxa"/>
            <w:tcBorders>
              <w:top w:val="single" w:sz="4" w:space="0" w:color="auto"/>
              <w:left w:val="single" w:sz="4" w:space="0" w:color="auto"/>
              <w:bottom w:val="single" w:sz="4" w:space="0" w:color="auto"/>
              <w:right w:val="single" w:sz="4" w:space="0" w:color="auto"/>
            </w:tcBorders>
            <w:vAlign w:val="center"/>
            <w:hideMark/>
          </w:tcPr>
          <w:p w:rsidR="00CB5B2B" w:rsidRPr="00C74D89" w:rsidRDefault="00CB5B2B" w:rsidP="00C74D89">
            <w:pPr>
              <w:spacing w:after="0" w:line="240" w:lineRule="auto"/>
              <w:contextualSpacing/>
              <w:jc w:val="center"/>
              <w:rPr>
                <w:rFonts w:ascii="Times New Roman" w:hAnsi="Times New Roman"/>
                <w:b/>
                <w:bCs/>
                <w:sz w:val="20"/>
                <w:szCs w:val="20"/>
              </w:rPr>
            </w:pPr>
            <w:r w:rsidRPr="00C74D89">
              <w:rPr>
                <w:rFonts w:ascii="Times New Roman" w:hAnsi="Times New Roman"/>
                <w:b/>
                <w:bCs/>
                <w:sz w:val="20"/>
                <w:szCs w:val="20"/>
              </w:rPr>
              <w:t>№ лота</w:t>
            </w:r>
          </w:p>
        </w:tc>
        <w:tc>
          <w:tcPr>
            <w:tcW w:w="1673" w:type="dxa"/>
            <w:tcBorders>
              <w:top w:val="single" w:sz="4" w:space="0" w:color="auto"/>
              <w:left w:val="single" w:sz="4" w:space="0" w:color="auto"/>
              <w:bottom w:val="single" w:sz="4" w:space="0" w:color="auto"/>
              <w:right w:val="single" w:sz="4" w:space="0" w:color="auto"/>
            </w:tcBorders>
            <w:vAlign w:val="center"/>
            <w:hideMark/>
          </w:tcPr>
          <w:p w:rsidR="00CB5B2B" w:rsidRPr="00C74D89" w:rsidRDefault="00CB5B2B" w:rsidP="00C74D89">
            <w:pPr>
              <w:spacing w:after="0" w:line="240" w:lineRule="auto"/>
              <w:contextualSpacing/>
              <w:jc w:val="center"/>
              <w:rPr>
                <w:rFonts w:ascii="Times New Roman" w:hAnsi="Times New Roman"/>
                <w:b/>
                <w:bCs/>
                <w:color w:val="000000"/>
                <w:sz w:val="20"/>
                <w:szCs w:val="20"/>
              </w:rPr>
            </w:pPr>
            <w:r w:rsidRPr="00C74D89">
              <w:rPr>
                <w:rFonts w:ascii="Times New Roman" w:hAnsi="Times New Roman"/>
                <w:b/>
                <w:bCs/>
                <w:color w:val="000000"/>
                <w:sz w:val="20"/>
                <w:szCs w:val="20"/>
              </w:rPr>
              <w:t>Наименование товара</w:t>
            </w:r>
          </w:p>
        </w:tc>
        <w:tc>
          <w:tcPr>
            <w:tcW w:w="3119" w:type="dxa"/>
            <w:tcBorders>
              <w:top w:val="single" w:sz="4" w:space="0" w:color="auto"/>
              <w:left w:val="nil"/>
              <w:bottom w:val="single" w:sz="4" w:space="0" w:color="auto"/>
              <w:right w:val="single" w:sz="4" w:space="0" w:color="auto"/>
            </w:tcBorders>
            <w:vAlign w:val="center"/>
            <w:hideMark/>
          </w:tcPr>
          <w:p w:rsidR="00CB5B2B" w:rsidRPr="00C74D89" w:rsidRDefault="00CB5B2B" w:rsidP="00C74D89">
            <w:pPr>
              <w:spacing w:after="0" w:line="240" w:lineRule="auto"/>
              <w:contextualSpacing/>
              <w:jc w:val="center"/>
              <w:rPr>
                <w:rFonts w:ascii="Times New Roman" w:hAnsi="Times New Roman"/>
                <w:b/>
                <w:bCs/>
                <w:color w:val="000000"/>
                <w:sz w:val="20"/>
                <w:szCs w:val="20"/>
              </w:rPr>
            </w:pPr>
            <w:r w:rsidRPr="00C74D89">
              <w:rPr>
                <w:rFonts w:ascii="Times New Roman" w:hAnsi="Times New Roman"/>
                <w:b/>
                <w:bCs/>
                <w:color w:val="000000"/>
                <w:sz w:val="20"/>
                <w:szCs w:val="20"/>
              </w:rPr>
              <w:t>Краткая характеристика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CB5B2B" w:rsidRPr="00C74D89" w:rsidRDefault="00CB5B2B" w:rsidP="00C74D89">
            <w:pPr>
              <w:spacing w:after="0" w:line="240" w:lineRule="auto"/>
              <w:contextualSpacing/>
              <w:jc w:val="center"/>
              <w:rPr>
                <w:rFonts w:ascii="Times New Roman" w:hAnsi="Times New Roman"/>
                <w:b/>
                <w:bCs/>
                <w:sz w:val="20"/>
                <w:szCs w:val="20"/>
              </w:rPr>
            </w:pPr>
            <w:r w:rsidRPr="00C74D89">
              <w:rPr>
                <w:rFonts w:ascii="Times New Roman" w:hAnsi="Times New Roman"/>
                <w:b/>
                <w:bCs/>
                <w:sz w:val="20"/>
                <w:szCs w:val="20"/>
              </w:rPr>
              <w:t>Ед. изм.</w:t>
            </w:r>
          </w:p>
        </w:tc>
        <w:tc>
          <w:tcPr>
            <w:tcW w:w="993" w:type="dxa"/>
            <w:tcBorders>
              <w:top w:val="single" w:sz="4" w:space="0" w:color="auto"/>
              <w:left w:val="nil"/>
              <w:bottom w:val="single" w:sz="4" w:space="0" w:color="auto"/>
              <w:right w:val="single" w:sz="4" w:space="0" w:color="auto"/>
            </w:tcBorders>
            <w:vAlign w:val="center"/>
            <w:hideMark/>
          </w:tcPr>
          <w:p w:rsidR="00CB5B2B" w:rsidRPr="00C74D89" w:rsidRDefault="00CB5B2B" w:rsidP="00C74D89">
            <w:pPr>
              <w:spacing w:after="0" w:line="240" w:lineRule="auto"/>
              <w:contextualSpacing/>
              <w:jc w:val="center"/>
              <w:rPr>
                <w:rFonts w:ascii="Times New Roman" w:hAnsi="Times New Roman"/>
                <w:b/>
                <w:bCs/>
                <w:sz w:val="20"/>
                <w:szCs w:val="20"/>
              </w:rPr>
            </w:pPr>
            <w:proofErr w:type="gramStart"/>
            <w:r w:rsidRPr="00C74D89">
              <w:rPr>
                <w:rFonts w:ascii="Times New Roman" w:hAnsi="Times New Roman"/>
                <w:b/>
                <w:bCs/>
                <w:sz w:val="20"/>
                <w:szCs w:val="20"/>
              </w:rPr>
              <w:t>К-во</w:t>
            </w:r>
            <w:proofErr w:type="gramEnd"/>
          </w:p>
        </w:tc>
        <w:tc>
          <w:tcPr>
            <w:tcW w:w="2127" w:type="dxa"/>
            <w:tcBorders>
              <w:top w:val="single" w:sz="4" w:space="0" w:color="auto"/>
              <w:left w:val="nil"/>
              <w:bottom w:val="single" w:sz="4" w:space="0" w:color="auto"/>
              <w:right w:val="single" w:sz="4" w:space="0" w:color="auto"/>
            </w:tcBorders>
            <w:vAlign w:val="center"/>
            <w:hideMark/>
          </w:tcPr>
          <w:p w:rsidR="00CB5B2B" w:rsidRPr="00C74D89" w:rsidRDefault="00CB5B2B" w:rsidP="00C74D89">
            <w:pPr>
              <w:spacing w:after="0" w:line="240" w:lineRule="auto"/>
              <w:contextualSpacing/>
              <w:jc w:val="center"/>
              <w:rPr>
                <w:rFonts w:ascii="Times New Roman" w:hAnsi="Times New Roman"/>
                <w:b/>
                <w:bCs/>
                <w:sz w:val="20"/>
                <w:szCs w:val="20"/>
              </w:rPr>
            </w:pPr>
            <w:r w:rsidRPr="00C74D89">
              <w:rPr>
                <w:rFonts w:ascii="Times New Roman" w:hAnsi="Times New Roman"/>
                <w:b/>
                <w:bCs/>
                <w:sz w:val="20"/>
                <w:szCs w:val="20"/>
              </w:rPr>
              <w:t xml:space="preserve">Сумма, </w:t>
            </w:r>
            <w:r w:rsidRPr="00C74D89">
              <w:rPr>
                <w:rFonts w:ascii="Times New Roman" w:hAnsi="Times New Roman"/>
                <w:b/>
                <w:sz w:val="20"/>
                <w:szCs w:val="20"/>
              </w:rPr>
              <w:t>выделенная для закупа</w:t>
            </w:r>
            <w:r w:rsidRPr="00C74D89">
              <w:rPr>
                <w:rFonts w:ascii="Times New Roman" w:hAnsi="Times New Roman"/>
                <w:b/>
                <w:bCs/>
                <w:sz w:val="20"/>
                <w:szCs w:val="20"/>
              </w:rPr>
              <w:t>, тенге</w:t>
            </w:r>
          </w:p>
        </w:tc>
      </w:tr>
      <w:tr w:rsidR="00C74D89" w:rsidRPr="00C74D89" w:rsidTr="007971D9">
        <w:trPr>
          <w:trHeight w:val="449"/>
        </w:trPr>
        <w:tc>
          <w:tcPr>
            <w:tcW w:w="737" w:type="dxa"/>
            <w:tcBorders>
              <w:top w:val="single" w:sz="4" w:space="0" w:color="auto"/>
              <w:left w:val="single" w:sz="4" w:space="0" w:color="auto"/>
              <w:bottom w:val="single" w:sz="4" w:space="0" w:color="auto"/>
              <w:right w:val="single" w:sz="4" w:space="0" w:color="auto"/>
            </w:tcBorders>
            <w:hideMark/>
          </w:tcPr>
          <w:p w:rsidR="00C74D89" w:rsidRPr="00C74D89" w:rsidRDefault="00C74D89" w:rsidP="00C74D89">
            <w:pPr>
              <w:spacing w:after="0" w:line="240" w:lineRule="auto"/>
              <w:contextualSpacing/>
              <w:rPr>
                <w:rFonts w:ascii="Times New Roman" w:hAnsi="Times New Roman"/>
                <w:bCs/>
                <w:sz w:val="20"/>
                <w:szCs w:val="20"/>
              </w:rPr>
            </w:pPr>
            <w:r w:rsidRPr="00C74D89">
              <w:rPr>
                <w:rFonts w:ascii="Times New Roman" w:hAnsi="Times New Roman"/>
                <w:bCs/>
                <w:sz w:val="20"/>
                <w:szCs w:val="20"/>
              </w:rPr>
              <w:t>1</w:t>
            </w:r>
          </w:p>
        </w:tc>
        <w:tc>
          <w:tcPr>
            <w:tcW w:w="1673" w:type="dxa"/>
            <w:tcBorders>
              <w:top w:val="single" w:sz="4" w:space="0" w:color="auto"/>
              <w:left w:val="single" w:sz="4" w:space="0" w:color="auto"/>
              <w:bottom w:val="single" w:sz="4" w:space="0" w:color="auto"/>
              <w:right w:val="single" w:sz="4" w:space="0" w:color="auto"/>
            </w:tcBorders>
          </w:tcPr>
          <w:p w:rsidR="00C74D89" w:rsidRPr="00C74D89" w:rsidRDefault="00C74D89" w:rsidP="00C74D89">
            <w:pPr>
              <w:spacing w:after="0" w:line="240" w:lineRule="auto"/>
              <w:contextualSpacing/>
              <w:rPr>
                <w:rFonts w:ascii="Times New Roman" w:hAnsi="Times New Roman"/>
                <w:color w:val="000000"/>
                <w:sz w:val="20"/>
                <w:szCs w:val="20"/>
              </w:rPr>
            </w:pPr>
            <w:proofErr w:type="spellStart"/>
            <w:r w:rsidRPr="00C74D89">
              <w:rPr>
                <w:rFonts w:ascii="Times New Roman" w:hAnsi="Times New Roman"/>
                <w:color w:val="000000"/>
                <w:sz w:val="20"/>
                <w:szCs w:val="20"/>
              </w:rPr>
              <w:t>Вискоэластичный</w:t>
            </w:r>
            <w:proofErr w:type="spellEnd"/>
            <w:r w:rsidRPr="00C74D89">
              <w:rPr>
                <w:rFonts w:ascii="Times New Roman" w:hAnsi="Times New Roman"/>
                <w:color w:val="000000"/>
                <w:sz w:val="20"/>
                <w:szCs w:val="20"/>
              </w:rPr>
              <w:t xml:space="preserve">  раствор для имплантац</w:t>
            </w:r>
            <w:proofErr w:type="gramStart"/>
            <w:r w:rsidRPr="00C74D89">
              <w:rPr>
                <w:rFonts w:ascii="Times New Roman" w:hAnsi="Times New Roman"/>
                <w:color w:val="000000"/>
                <w:sz w:val="20"/>
                <w:szCs w:val="20"/>
              </w:rPr>
              <w:t>ии ИО</w:t>
            </w:r>
            <w:proofErr w:type="gramEnd"/>
            <w:r w:rsidRPr="00C74D89">
              <w:rPr>
                <w:rFonts w:ascii="Times New Roman" w:hAnsi="Times New Roman"/>
                <w:color w:val="000000"/>
                <w:sz w:val="20"/>
                <w:szCs w:val="20"/>
              </w:rPr>
              <w:t>Л,  1,5 %</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C74D89" w:rsidRPr="00C74D89" w:rsidRDefault="00C74D89" w:rsidP="00C74D89">
            <w:pPr>
              <w:spacing w:after="0" w:line="240" w:lineRule="auto"/>
              <w:contextualSpacing/>
              <w:rPr>
                <w:rFonts w:ascii="Times New Roman" w:hAnsi="Times New Roman"/>
                <w:color w:val="000000"/>
                <w:sz w:val="20"/>
                <w:szCs w:val="20"/>
              </w:rPr>
            </w:pPr>
            <w:r w:rsidRPr="00C74D89">
              <w:rPr>
                <w:rFonts w:ascii="Times New Roman" w:hAnsi="Times New Roman"/>
                <w:color w:val="000000"/>
                <w:sz w:val="20"/>
                <w:szCs w:val="20"/>
              </w:rPr>
              <w:t xml:space="preserve">Состав/Концентрация </w:t>
            </w:r>
            <w:proofErr w:type="gramStart"/>
            <w:r w:rsidRPr="00C74D89">
              <w:rPr>
                <w:rFonts w:ascii="Times New Roman" w:hAnsi="Times New Roman"/>
                <w:color w:val="000000"/>
                <w:sz w:val="20"/>
                <w:szCs w:val="20"/>
              </w:rPr>
              <w:t>–к</w:t>
            </w:r>
            <w:proofErr w:type="gramEnd"/>
            <w:r w:rsidRPr="00C74D89">
              <w:rPr>
                <w:rFonts w:ascii="Times New Roman" w:hAnsi="Times New Roman"/>
                <w:color w:val="000000"/>
                <w:sz w:val="20"/>
                <w:szCs w:val="20"/>
              </w:rPr>
              <w:t xml:space="preserve">омбинация двух растворов в одном шприце: </w:t>
            </w:r>
            <w:proofErr w:type="spellStart"/>
            <w:r w:rsidRPr="00C74D89">
              <w:rPr>
                <w:rFonts w:ascii="Times New Roman" w:hAnsi="Times New Roman"/>
                <w:color w:val="000000"/>
                <w:sz w:val="20"/>
                <w:szCs w:val="20"/>
              </w:rPr>
              <w:t>дисперсивного</w:t>
            </w:r>
            <w:proofErr w:type="spellEnd"/>
            <w:r w:rsidRPr="00C74D89">
              <w:rPr>
                <w:rFonts w:ascii="Times New Roman" w:hAnsi="Times New Roman"/>
                <w:color w:val="000000"/>
                <w:sz w:val="20"/>
                <w:szCs w:val="20"/>
              </w:rPr>
              <w:t xml:space="preserve"> </w:t>
            </w:r>
            <w:proofErr w:type="spellStart"/>
            <w:r w:rsidRPr="00C74D89">
              <w:rPr>
                <w:rFonts w:ascii="Times New Roman" w:hAnsi="Times New Roman"/>
                <w:color w:val="000000"/>
                <w:sz w:val="20"/>
                <w:szCs w:val="20"/>
              </w:rPr>
              <w:t>гиалуроната</w:t>
            </w:r>
            <w:proofErr w:type="spellEnd"/>
            <w:r w:rsidRPr="00C74D89">
              <w:rPr>
                <w:rFonts w:ascii="Times New Roman" w:hAnsi="Times New Roman"/>
                <w:color w:val="000000"/>
                <w:sz w:val="20"/>
                <w:szCs w:val="20"/>
              </w:rPr>
              <w:t xml:space="preserve"> </w:t>
            </w:r>
            <w:proofErr w:type="spellStart"/>
            <w:r w:rsidRPr="00C74D89">
              <w:rPr>
                <w:rFonts w:ascii="Times New Roman" w:hAnsi="Times New Roman"/>
                <w:color w:val="000000"/>
                <w:sz w:val="20"/>
                <w:szCs w:val="20"/>
              </w:rPr>
              <w:t>Na</w:t>
            </w:r>
            <w:proofErr w:type="spellEnd"/>
            <w:r w:rsidRPr="00C74D89">
              <w:rPr>
                <w:rFonts w:ascii="Times New Roman" w:hAnsi="Times New Roman"/>
                <w:color w:val="000000"/>
                <w:sz w:val="20"/>
                <w:szCs w:val="20"/>
              </w:rPr>
              <w:t xml:space="preserve"> 2,2% и </w:t>
            </w:r>
            <w:proofErr w:type="spellStart"/>
            <w:r w:rsidRPr="00C74D89">
              <w:rPr>
                <w:rFonts w:ascii="Times New Roman" w:hAnsi="Times New Roman"/>
                <w:color w:val="000000"/>
                <w:sz w:val="20"/>
                <w:szCs w:val="20"/>
              </w:rPr>
              <w:t>когезивного</w:t>
            </w:r>
            <w:proofErr w:type="spellEnd"/>
            <w:r w:rsidRPr="00C74D89">
              <w:rPr>
                <w:rFonts w:ascii="Times New Roman" w:hAnsi="Times New Roman"/>
                <w:color w:val="000000"/>
                <w:sz w:val="20"/>
                <w:szCs w:val="20"/>
              </w:rPr>
              <w:t xml:space="preserve"> </w:t>
            </w:r>
            <w:proofErr w:type="spellStart"/>
            <w:r w:rsidRPr="00C74D89">
              <w:rPr>
                <w:rFonts w:ascii="Times New Roman" w:hAnsi="Times New Roman"/>
                <w:color w:val="000000"/>
                <w:sz w:val="20"/>
                <w:szCs w:val="20"/>
              </w:rPr>
              <w:t>гиалуроната</w:t>
            </w:r>
            <w:proofErr w:type="spellEnd"/>
            <w:r w:rsidRPr="00C74D89">
              <w:rPr>
                <w:rFonts w:ascii="Times New Roman" w:hAnsi="Times New Roman"/>
                <w:color w:val="000000"/>
                <w:sz w:val="20"/>
                <w:szCs w:val="20"/>
              </w:rPr>
              <w:t xml:space="preserve"> </w:t>
            </w:r>
            <w:proofErr w:type="spellStart"/>
            <w:r w:rsidRPr="00C74D89">
              <w:rPr>
                <w:rFonts w:ascii="Times New Roman" w:hAnsi="Times New Roman"/>
                <w:color w:val="000000"/>
                <w:sz w:val="20"/>
                <w:szCs w:val="20"/>
              </w:rPr>
              <w:t>Na</w:t>
            </w:r>
            <w:proofErr w:type="spellEnd"/>
            <w:r w:rsidRPr="00C74D89">
              <w:rPr>
                <w:rFonts w:ascii="Times New Roman" w:hAnsi="Times New Roman"/>
                <w:color w:val="000000"/>
                <w:sz w:val="20"/>
                <w:szCs w:val="20"/>
              </w:rPr>
              <w:t xml:space="preserve"> 1,0% Молекулярный вес  </w:t>
            </w:r>
            <w:proofErr w:type="spellStart"/>
            <w:r w:rsidRPr="00C74D89">
              <w:rPr>
                <w:rFonts w:ascii="Times New Roman" w:hAnsi="Times New Roman"/>
                <w:color w:val="000000"/>
                <w:sz w:val="20"/>
                <w:szCs w:val="20"/>
              </w:rPr>
              <w:t>дисперсивного</w:t>
            </w:r>
            <w:proofErr w:type="spellEnd"/>
            <w:r w:rsidRPr="00C74D89">
              <w:rPr>
                <w:rFonts w:ascii="Times New Roman" w:hAnsi="Times New Roman"/>
                <w:color w:val="000000"/>
                <w:sz w:val="20"/>
                <w:szCs w:val="20"/>
              </w:rPr>
              <w:t xml:space="preserve"> р-</w:t>
            </w:r>
            <w:proofErr w:type="spellStart"/>
            <w:r w:rsidRPr="00C74D89">
              <w:rPr>
                <w:rFonts w:ascii="Times New Roman" w:hAnsi="Times New Roman"/>
                <w:color w:val="000000"/>
                <w:sz w:val="20"/>
                <w:szCs w:val="20"/>
              </w:rPr>
              <w:t>ра</w:t>
            </w:r>
            <w:proofErr w:type="spellEnd"/>
            <w:r w:rsidRPr="00C74D89">
              <w:rPr>
                <w:rFonts w:ascii="Times New Roman" w:hAnsi="Times New Roman"/>
                <w:color w:val="000000"/>
                <w:sz w:val="20"/>
                <w:szCs w:val="20"/>
              </w:rPr>
              <w:t xml:space="preserve"> 1 000 000 Дальтон</w:t>
            </w:r>
            <w:r w:rsidRPr="00C74D89">
              <w:rPr>
                <w:rFonts w:ascii="Times New Roman" w:hAnsi="Times New Roman"/>
                <w:color w:val="000000"/>
                <w:sz w:val="20"/>
                <w:szCs w:val="20"/>
              </w:rPr>
              <w:br/>
              <w:t xml:space="preserve">Молекулярный вес </w:t>
            </w:r>
            <w:proofErr w:type="spellStart"/>
            <w:r w:rsidRPr="00C74D89">
              <w:rPr>
                <w:rFonts w:ascii="Times New Roman" w:hAnsi="Times New Roman"/>
                <w:color w:val="000000"/>
                <w:sz w:val="20"/>
                <w:szCs w:val="20"/>
              </w:rPr>
              <w:t>когезивного</w:t>
            </w:r>
            <w:proofErr w:type="spellEnd"/>
            <w:r w:rsidRPr="00C74D89">
              <w:rPr>
                <w:rFonts w:ascii="Times New Roman" w:hAnsi="Times New Roman"/>
                <w:color w:val="000000"/>
                <w:sz w:val="20"/>
                <w:szCs w:val="20"/>
              </w:rPr>
              <w:t xml:space="preserve"> р-</w:t>
            </w:r>
            <w:proofErr w:type="spellStart"/>
            <w:r w:rsidRPr="00C74D89">
              <w:rPr>
                <w:rFonts w:ascii="Times New Roman" w:hAnsi="Times New Roman"/>
                <w:color w:val="000000"/>
                <w:sz w:val="20"/>
                <w:szCs w:val="20"/>
              </w:rPr>
              <w:t>ра</w:t>
            </w:r>
            <w:proofErr w:type="spellEnd"/>
            <w:r w:rsidRPr="00C74D89">
              <w:rPr>
                <w:rFonts w:ascii="Times New Roman" w:hAnsi="Times New Roman"/>
                <w:color w:val="000000"/>
                <w:sz w:val="20"/>
                <w:szCs w:val="20"/>
              </w:rPr>
              <w:t xml:space="preserve"> 2 200 000 Дальтон</w:t>
            </w:r>
            <w:r w:rsidRPr="00C74D89">
              <w:rPr>
                <w:rFonts w:ascii="Times New Roman" w:hAnsi="Times New Roman"/>
                <w:color w:val="000000"/>
                <w:sz w:val="20"/>
                <w:szCs w:val="20"/>
              </w:rPr>
              <w:br/>
              <w:t xml:space="preserve">Вязкость </w:t>
            </w:r>
            <w:proofErr w:type="spellStart"/>
            <w:r w:rsidRPr="00C74D89">
              <w:rPr>
                <w:rFonts w:ascii="Times New Roman" w:hAnsi="Times New Roman"/>
                <w:color w:val="000000"/>
                <w:sz w:val="20"/>
                <w:szCs w:val="20"/>
              </w:rPr>
              <w:t>дисперсивного</w:t>
            </w:r>
            <w:proofErr w:type="spellEnd"/>
            <w:r w:rsidRPr="00C74D89">
              <w:rPr>
                <w:rFonts w:ascii="Times New Roman" w:hAnsi="Times New Roman"/>
                <w:color w:val="000000"/>
                <w:sz w:val="20"/>
                <w:szCs w:val="20"/>
              </w:rPr>
              <w:t xml:space="preserve"> р-</w:t>
            </w:r>
            <w:proofErr w:type="spellStart"/>
            <w:r w:rsidRPr="00C74D89">
              <w:rPr>
                <w:rFonts w:ascii="Times New Roman" w:hAnsi="Times New Roman"/>
                <w:color w:val="000000"/>
                <w:sz w:val="20"/>
                <w:szCs w:val="20"/>
              </w:rPr>
              <w:t>ра</w:t>
            </w:r>
            <w:proofErr w:type="spellEnd"/>
            <w:r w:rsidRPr="00C74D89">
              <w:rPr>
                <w:rFonts w:ascii="Times New Roman" w:hAnsi="Times New Roman"/>
                <w:color w:val="000000"/>
                <w:sz w:val="20"/>
                <w:szCs w:val="20"/>
              </w:rPr>
              <w:t xml:space="preserve"> -  50 000 мПа, вязкость </w:t>
            </w:r>
            <w:proofErr w:type="spellStart"/>
            <w:r w:rsidRPr="00C74D89">
              <w:rPr>
                <w:rFonts w:ascii="Times New Roman" w:hAnsi="Times New Roman"/>
                <w:color w:val="000000"/>
                <w:sz w:val="20"/>
                <w:szCs w:val="20"/>
              </w:rPr>
              <w:t>когезивного</w:t>
            </w:r>
            <w:proofErr w:type="spellEnd"/>
            <w:r w:rsidRPr="00C74D89">
              <w:rPr>
                <w:rFonts w:ascii="Times New Roman" w:hAnsi="Times New Roman"/>
                <w:color w:val="000000"/>
                <w:sz w:val="20"/>
                <w:szCs w:val="20"/>
              </w:rPr>
              <w:t xml:space="preserve"> р-</w:t>
            </w:r>
            <w:proofErr w:type="spellStart"/>
            <w:r w:rsidRPr="00C74D89">
              <w:rPr>
                <w:rFonts w:ascii="Times New Roman" w:hAnsi="Times New Roman"/>
                <w:color w:val="000000"/>
                <w:sz w:val="20"/>
                <w:szCs w:val="20"/>
              </w:rPr>
              <w:t>ра</w:t>
            </w:r>
            <w:proofErr w:type="spellEnd"/>
            <w:r w:rsidRPr="00C74D89">
              <w:rPr>
                <w:rFonts w:ascii="Times New Roman" w:hAnsi="Times New Roman"/>
                <w:color w:val="000000"/>
                <w:sz w:val="20"/>
                <w:szCs w:val="20"/>
              </w:rPr>
              <w:t xml:space="preserve"> - 60 000 мПа</w:t>
            </w:r>
            <w:r w:rsidRPr="00C74D89">
              <w:rPr>
                <w:rFonts w:ascii="Times New Roman" w:hAnsi="Times New Roman"/>
                <w:color w:val="000000"/>
                <w:sz w:val="20"/>
                <w:szCs w:val="20"/>
              </w:rPr>
              <w:br/>
              <w:t>Дозировка, способ применения – объем в шприце – 1,4ml</w:t>
            </w:r>
            <w:r w:rsidRPr="00C74D89">
              <w:rPr>
                <w:rFonts w:ascii="Times New Roman" w:hAnsi="Times New Roman"/>
                <w:color w:val="000000"/>
                <w:sz w:val="20"/>
                <w:szCs w:val="20"/>
              </w:rPr>
              <w:br/>
              <w:t>Показания – при офтальмологических операциях (хирургия катаракты) на всех этапах операции</w:t>
            </w:r>
            <w:r w:rsidRPr="00C74D89">
              <w:rPr>
                <w:rFonts w:ascii="Times New Roman" w:hAnsi="Times New Roman"/>
                <w:color w:val="000000"/>
                <w:sz w:val="20"/>
                <w:szCs w:val="20"/>
              </w:rPr>
              <w:br/>
              <w:t>Особенности  - бактериальная ферментация, с канюлей 25G.</w:t>
            </w:r>
            <w:r w:rsidRPr="00C74D89">
              <w:rPr>
                <w:rFonts w:ascii="Times New Roman" w:hAnsi="Times New Roman"/>
                <w:color w:val="000000"/>
                <w:sz w:val="20"/>
                <w:szCs w:val="20"/>
              </w:rPr>
              <w:br/>
              <w:t xml:space="preserve">Уникальная, запатентованная, двухкамерная система – полностью исключает смешивание </w:t>
            </w:r>
            <w:r w:rsidRPr="00C74D89">
              <w:rPr>
                <w:rFonts w:ascii="Times New Roman" w:hAnsi="Times New Roman"/>
                <w:color w:val="000000"/>
                <w:sz w:val="20"/>
                <w:szCs w:val="20"/>
              </w:rPr>
              <w:br/>
            </w:r>
            <w:proofErr w:type="gramStart"/>
            <w:r w:rsidRPr="00C74D89">
              <w:rPr>
                <w:rFonts w:ascii="Times New Roman" w:hAnsi="Times New Roman"/>
                <w:color w:val="000000"/>
                <w:sz w:val="20"/>
                <w:szCs w:val="20"/>
              </w:rPr>
              <w:t>Уникальный</w:t>
            </w:r>
            <w:proofErr w:type="gramEnd"/>
            <w:r w:rsidRPr="00C74D89">
              <w:rPr>
                <w:rFonts w:ascii="Times New Roman" w:hAnsi="Times New Roman"/>
                <w:color w:val="000000"/>
                <w:sz w:val="20"/>
                <w:szCs w:val="20"/>
              </w:rPr>
              <w:t xml:space="preserve"> </w:t>
            </w:r>
            <w:proofErr w:type="spellStart"/>
            <w:r w:rsidRPr="00C74D89">
              <w:rPr>
                <w:rFonts w:ascii="Times New Roman" w:hAnsi="Times New Roman"/>
                <w:color w:val="000000"/>
                <w:sz w:val="20"/>
                <w:szCs w:val="20"/>
              </w:rPr>
              <w:t>вискоэластик</w:t>
            </w:r>
            <w:proofErr w:type="spellEnd"/>
            <w:r w:rsidRPr="00C74D89">
              <w:rPr>
                <w:rFonts w:ascii="Times New Roman" w:hAnsi="Times New Roman"/>
                <w:color w:val="000000"/>
                <w:sz w:val="20"/>
                <w:szCs w:val="20"/>
              </w:rPr>
              <w:t xml:space="preserve"> - комбинирует преимущества </w:t>
            </w:r>
            <w:proofErr w:type="spellStart"/>
            <w:r w:rsidRPr="00C74D89">
              <w:rPr>
                <w:rFonts w:ascii="Times New Roman" w:hAnsi="Times New Roman"/>
                <w:color w:val="000000"/>
                <w:sz w:val="20"/>
                <w:szCs w:val="20"/>
              </w:rPr>
              <w:t>когезивного</w:t>
            </w:r>
            <w:proofErr w:type="spellEnd"/>
            <w:r w:rsidRPr="00C74D89">
              <w:rPr>
                <w:rFonts w:ascii="Times New Roman" w:hAnsi="Times New Roman"/>
                <w:color w:val="000000"/>
                <w:sz w:val="20"/>
                <w:szCs w:val="20"/>
              </w:rPr>
              <w:t xml:space="preserve"> и </w:t>
            </w:r>
            <w:proofErr w:type="spellStart"/>
            <w:r w:rsidRPr="00C74D89">
              <w:rPr>
                <w:rFonts w:ascii="Times New Roman" w:hAnsi="Times New Roman"/>
                <w:color w:val="000000"/>
                <w:sz w:val="20"/>
                <w:szCs w:val="20"/>
              </w:rPr>
              <w:t>дисперсивного</w:t>
            </w:r>
            <w:proofErr w:type="spellEnd"/>
            <w:r w:rsidRPr="00C74D89">
              <w:rPr>
                <w:rFonts w:ascii="Times New Roman" w:hAnsi="Times New Roman"/>
                <w:color w:val="000000"/>
                <w:sz w:val="20"/>
                <w:szCs w:val="20"/>
              </w:rPr>
              <w:t xml:space="preserve"> </w:t>
            </w:r>
            <w:proofErr w:type="spellStart"/>
            <w:r w:rsidRPr="00C74D89">
              <w:rPr>
                <w:rFonts w:ascii="Times New Roman" w:hAnsi="Times New Roman"/>
                <w:color w:val="000000"/>
                <w:sz w:val="20"/>
                <w:szCs w:val="20"/>
              </w:rPr>
              <w:t>вискоэластиков</w:t>
            </w:r>
            <w:proofErr w:type="spellEnd"/>
            <w:r w:rsidRPr="00C74D89">
              <w:rPr>
                <w:rFonts w:ascii="Times New Roman" w:hAnsi="Times New Roman"/>
                <w:color w:val="000000"/>
                <w:sz w:val="20"/>
                <w:szCs w:val="20"/>
              </w:rPr>
              <w:t xml:space="preserve"> в одном шприце.  Шприц состоит из двух камер – первая заполнена </w:t>
            </w:r>
            <w:proofErr w:type="spellStart"/>
            <w:r w:rsidRPr="00C74D89">
              <w:rPr>
                <w:rFonts w:ascii="Times New Roman" w:hAnsi="Times New Roman"/>
                <w:color w:val="000000"/>
                <w:sz w:val="20"/>
                <w:szCs w:val="20"/>
              </w:rPr>
              <w:t>дисперсивным</w:t>
            </w:r>
            <w:proofErr w:type="spellEnd"/>
            <w:r w:rsidRPr="00C74D89">
              <w:rPr>
                <w:rFonts w:ascii="Times New Roman" w:hAnsi="Times New Roman"/>
                <w:color w:val="000000"/>
                <w:sz w:val="20"/>
                <w:szCs w:val="20"/>
              </w:rPr>
              <w:t xml:space="preserve"> (2,2% </w:t>
            </w:r>
            <w:proofErr w:type="spellStart"/>
            <w:r w:rsidRPr="00C74D89">
              <w:rPr>
                <w:rFonts w:ascii="Times New Roman" w:hAnsi="Times New Roman"/>
                <w:color w:val="000000"/>
                <w:sz w:val="20"/>
                <w:szCs w:val="20"/>
              </w:rPr>
              <w:t>гиалуронат</w:t>
            </w:r>
            <w:proofErr w:type="spellEnd"/>
            <w:r w:rsidRPr="00C74D89">
              <w:rPr>
                <w:rFonts w:ascii="Times New Roman" w:hAnsi="Times New Roman"/>
                <w:color w:val="000000"/>
                <w:sz w:val="20"/>
                <w:szCs w:val="20"/>
              </w:rPr>
              <w:t xml:space="preserve"> натрия), а вторая – </w:t>
            </w:r>
            <w:proofErr w:type="spellStart"/>
            <w:r w:rsidRPr="00C74D89">
              <w:rPr>
                <w:rFonts w:ascii="Times New Roman" w:hAnsi="Times New Roman"/>
                <w:color w:val="000000"/>
                <w:sz w:val="20"/>
                <w:szCs w:val="20"/>
              </w:rPr>
              <w:t>когезивным</w:t>
            </w:r>
            <w:proofErr w:type="spellEnd"/>
            <w:r w:rsidRPr="00C74D89">
              <w:rPr>
                <w:rFonts w:ascii="Times New Roman" w:hAnsi="Times New Roman"/>
                <w:color w:val="000000"/>
                <w:sz w:val="20"/>
                <w:szCs w:val="20"/>
              </w:rPr>
              <w:t xml:space="preserve"> (1% </w:t>
            </w:r>
            <w:proofErr w:type="spellStart"/>
            <w:r w:rsidRPr="00C74D89">
              <w:rPr>
                <w:rFonts w:ascii="Times New Roman" w:hAnsi="Times New Roman"/>
                <w:color w:val="000000"/>
                <w:sz w:val="20"/>
                <w:szCs w:val="20"/>
              </w:rPr>
              <w:t>гиалуронат</w:t>
            </w:r>
            <w:proofErr w:type="spellEnd"/>
            <w:r w:rsidRPr="00C74D89">
              <w:rPr>
                <w:rFonts w:ascii="Times New Roman" w:hAnsi="Times New Roman"/>
                <w:color w:val="000000"/>
                <w:sz w:val="20"/>
                <w:szCs w:val="20"/>
              </w:rPr>
              <w:t xml:space="preserve"> натрия). </w:t>
            </w:r>
            <w:proofErr w:type="spellStart"/>
            <w:r w:rsidRPr="00C74D89">
              <w:rPr>
                <w:rFonts w:ascii="Times New Roman" w:hAnsi="Times New Roman"/>
                <w:color w:val="000000"/>
                <w:sz w:val="20"/>
                <w:szCs w:val="20"/>
              </w:rPr>
              <w:t>Вискоэластик</w:t>
            </w:r>
            <w:proofErr w:type="spellEnd"/>
            <w:r w:rsidRPr="00C74D89">
              <w:rPr>
                <w:rFonts w:ascii="Times New Roman" w:hAnsi="Times New Roman"/>
                <w:color w:val="000000"/>
                <w:sz w:val="20"/>
                <w:szCs w:val="20"/>
              </w:rPr>
              <w:t xml:space="preserve"> обеспечивает великолепную защиту эндотелия, создает и поддерживает объем передней камеры.  Объем 1,4 мл. Канюля 25 G.</w:t>
            </w:r>
            <w:r w:rsidRPr="00C74D89">
              <w:rPr>
                <w:rFonts w:ascii="Times New Roman" w:hAnsi="Times New Roman"/>
                <w:color w:val="000000"/>
                <w:sz w:val="20"/>
                <w:szCs w:val="20"/>
              </w:rPr>
              <w:br/>
            </w:r>
            <w:proofErr w:type="spellStart"/>
            <w:r w:rsidRPr="00C74D89">
              <w:rPr>
                <w:rFonts w:ascii="Times New Roman" w:hAnsi="Times New Roman"/>
                <w:color w:val="000000"/>
                <w:sz w:val="20"/>
                <w:szCs w:val="20"/>
              </w:rPr>
              <w:t>Дисперсивный</w:t>
            </w:r>
            <w:proofErr w:type="spellEnd"/>
            <w:r w:rsidRPr="00C74D89">
              <w:rPr>
                <w:rFonts w:ascii="Times New Roman" w:hAnsi="Times New Roman"/>
                <w:color w:val="000000"/>
                <w:sz w:val="20"/>
                <w:szCs w:val="20"/>
              </w:rPr>
              <w:t xml:space="preserve"> </w:t>
            </w:r>
            <w:proofErr w:type="spellStart"/>
            <w:r w:rsidRPr="00C74D89">
              <w:rPr>
                <w:rFonts w:ascii="Times New Roman" w:hAnsi="Times New Roman"/>
                <w:color w:val="000000"/>
                <w:sz w:val="20"/>
                <w:szCs w:val="20"/>
              </w:rPr>
              <w:t>вискоэластик</w:t>
            </w:r>
            <w:proofErr w:type="spellEnd"/>
            <w:r w:rsidRPr="00C74D89">
              <w:rPr>
                <w:rFonts w:ascii="Times New Roman" w:hAnsi="Times New Roman"/>
                <w:color w:val="000000"/>
                <w:sz w:val="20"/>
                <w:szCs w:val="20"/>
              </w:rPr>
              <w:br/>
              <w:t>• 2,2%гиалуронат натрия</w:t>
            </w:r>
            <w:r w:rsidRPr="00C74D89">
              <w:rPr>
                <w:rFonts w:ascii="Times New Roman" w:hAnsi="Times New Roman"/>
                <w:color w:val="000000"/>
                <w:sz w:val="20"/>
                <w:szCs w:val="20"/>
              </w:rPr>
              <w:br/>
              <w:t>• Низкий молекулярный вес</w:t>
            </w:r>
            <w:r w:rsidRPr="00C74D89">
              <w:rPr>
                <w:rFonts w:ascii="Times New Roman" w:hAnsi="Times New Roman"/>
                <w:color w:val="000000"/>
                <w:sz w:val="20"/>
                <w:szCs w:val="20"/>
              </w:rPr>
              <w:br/>
              <w:t>• Низкая вязкость</w:t>
            </w:r>
            <w:r w:rsidRPr="00C74D89">
              <w:rPr>
                <w:rFonts w:ascii="Times New Roman" w:hAnsi="Times New Roman"/>
                <w:color w:val="000000"/>
                <w:sz w:val="20"/>
                <w:szCs w:val="20"/>
              </w:rPr>
              <w:br/>
              <w:t>• Великолепная защита клеток эндотелия</w:t>
            </w:r>
            <w:r w:rsidRPr="00C74D89">
              <w:rPr>
                <w:rFonts w:ascii="Times New Roman" w:hAnsi="Times New Roman"/>
                <w:color w:val="000000"/>
                <w:sz w:val="20"/>
                <w:szCs w:val="20"/>
              </w:rPr>
              <w:br/>
              <w:t xml:space="preserve">• Легко удаляется </w:t>
            </w:r>
            <w:r w:rsidRPr="00C74D89">
              <w:rPr>
                <w:rFonts w:ascii="Times New Roman" w:hAnsi="Times New Roman"/>
                <w:color w:val="000000"/>
                <w:sz w:val="20"/>
                <w:szCs w:val="20"/>
              </w:rPr>
              <w:br/>
            </w:r>
            <w:proofErr w:type="spellStart"/>
            <w:r w:rsidRPr="00C74D89">
              <w:rPr>
                <w:rFonts w:ascii="Times New Roman" w:hAnsi="Times New Roman"/>
                <w:color w:val="000000"/>
                <w:sz w:val="20"/>
                <w:szCs w:val="20"/>
              </w:rPr>
              <w:t>Когезивный</w:t>
            </w:r>
            <w:proofErr w:type="spellEnd"/>
            <w:r w:rsidRPr="00C74D89">
              <w:rPr>
                <w:rFonts w:ascii="Times New Roman" w:hAnsi="Times New Roman"/>
                <w:color w:val="000000"/>
                <w:sz w:val="20"/>
                <w:szCs w:val="20"/>
              </w:rPr>
              <w:t xml:space="preserve"> </w:t>
            </w:r>
            <w:proofErr w:type="spellStart"/>
            <w:r w:rsidRPr="00C74D89">
              <w:rPr>
                <w:rFonts w:ascii="Times New Roman" w:hAnsi="Times New Roman"/>
                <w:color w:val="000000"/>
                <w:sz w:val="20"/>
                <w:szCs w:val="20"/>
              </w:rPr>
              <w:t>вискоэластик</w:t>
            </w:r>
            <w:proofErr w:type="spellEnd"/>
            <w:r w:rsidRPr="00C74D89">
              <w:rPr>
                <w:rFonts w:ascii="Times New Roman" w:hAnsi="Times New Roman"/>
                <w:color w:val="000000"/>
                <w:sz w:val="20"/>
                <w:szCs w:val="20"/>
              </w:rPr>
              <w:br/>
              <w:t>• 1%гиалуронат натрия</w:t>
            </w:r>
            <w:r w:rsidRPr="00C74D89">
              <w:rPr>
                <w:rFonts w:ascii="Times New Roman" w:hAnsi="Times New Roman"/>
                <w:color w:val="000000"/>
                <w:sz w:val="20"/>
                <w:szCs w:val="20"/>
              </w:rPr>
              <w:br/>
              <w:t>• Высокий молекулярный вес</w:t>
            </w:r>
            <w:r w:rsidRPr="00C74D89">
              <w:rPr>
                <w:rFonts w:ascii="Times New Roman" w:hAnsi="Times New Roman"/>
                <w:color w:val="000000"/>
                <w:sz w:val="20"/>
                <w:szCs w:val="20"/>
              </w:rPr>
              <w:br/>
              <w:t>• Высокая вязкость</w:t>
            </w:r>
            <w:r w:rsidRPr="00C74D89">
              <w:rPr>
                <w:rFonts w:ascii="Times New Roman" w:hAnsi="Times New Roman"/>
                <w:color w:val="000000"/>
                <w:sz w:val="20"/>
                <w:szCs w:val="20"/>
              </w:rPr>
              <w:br/>
            </w:r>
            <w:r w:rsidRPr="00C74D89">
              <w:rPr>
                <w:rFonts w:ascii="Times New Roman" w:hAnsi="Times New Roman"/>
                <w:color w:val="000000"/>
                <w:sz w:val="20"/>
                <w:szCs w:val="20"/>
              </w:rPr>
              <w:lastRenderedPageBreak/>
              <w:t>• Прекрасно подходит для создания и поддержания пространства</w:t>
            </w:r>
            <w:r w:rsidRPr="00C74D89">
              <w:rPr>
                <w:rFonts w:ascii="Times New Roman" w:hAnsi="Times New Roman"/>
                <w:color w:val="000000"/>
                <w:sz w:val="20"/>
                <w:szCs w:val="20"/>
              </w:rPr>
              <w:br/>
              <w:t>• Легко удаляется</w:t>
            </w:r>
          </w:p>
        </w:tc>
        <w:tc>
          <w:tcPr>
            <w:tcW w:w="708" w:type="dxa"/>
            <w:tcBorders>
              <w:top w:val="single" w:sz="4" w:space="0" w:color="auto"/>
              <w:left w:val="single" w:sz="4" w:space="0" w:color="auto"/>
              <w:bottom w:val="single" w:sz="4" w:space="0" w:color="auto"/>
              <w:right w:val="single" w:sz="4" w:space="0" w:color="auto"/>
            </w:tcBorders>
          </w:tcPr>
          <w:p w:rsidR="00C74D89" w:rsidRPr="00C74D89" w:rsidRDefault="00C74D89" w:rsidP="00C74D89">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lastRenderedPageBreak/>
              <w:t>шт</w:t>
            </w:r>
            <w:proofErr w:type="spellEnd"/>
            <w:proofErr w:type="gramEnd"/>
          </w:p>
        </w:tc>
        <w:tc>
          <w:tcPr>
            <w:tcW w:w="993" w:type="dxa"/>
            <w:tcBorders>
              <w:top w:val="single" w:sz="4" w:space="0" w:color="auto"/>
              <w:left w:val="nil"/>
              <w:bottom w:val="single" w:sz="4" w:space="0" w:color="auto"/>
              <w:right w:val="single" w:sz="4" w:space="0" w:color="auto"/>
            </w:tcBorders>
          </w:tcPr>
          <w:p w:rsidR="00C74D89" w:rsidRPr="00C74D89" w:rsidRDefault="00C74D89"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240</w:t>
            </w:r>
          </w:p>
        </w:tc>
        <w:tc>
          <w:tcPr>
            <w:tcW w:w="2127" w:type="dxa"/>
            <w:tcBorders>
              <w:top w:val="single" w:sz="4" w:space="0" w:color="auto"/>
              <w:left w:val="nil"/>
              <w:bottom w:val="single" w:sz="4" w:space="0" w:color="auto"/>
              <w:right w:val="single" w:sz="4" w:space="0" w:color="auto"/>
            </w:tcBorders>
          </w:tcPr>
          <w:p w:rsidR="00C74D89" w:rsidRPr="00C74D89" w:rsidRDefault="00FD280A" w:rsidP="00C74D89">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2 400 000,00</w:t>
            </w:r>
          </w:p>
        </w:tc>
      </w:tr>
      <w:tr w:rsidR="00C74D89" w:rsidRPr="00C74D89" w:rsidTr="002912A2">
        <w:trPr>
          <w:trHeight w:val="559"/>
        </w:trPr>
        <w:tc>
          <w:tcPr>
            <w:tcW w:w="737" w:type="dxa"/>
            <w:tcBorders>
              <w:top w:val="single" w:sz="4" w:space="0" w:color="auto"/>
              <w:left w:val="single" w:sz="4" w:space="0" w:color="auto"/>
              <w:bottom w:val="single" w:sz="4" w:space="0" w:color="auto"/>
              <w:right w:val="single" w:sz="4" w:space="0" w:color="auto"/>
            </w:tcBorders>
          </w:tcPr>
          <w:p w:rsidR="00C74D89" w:rsidRPr="00C74D89" w:rsidRDefault="00C74D89" w:rsidP="00C74D89">
            <w:pPr>
              <w:spacing w:after="0" w:line="240" w:lineRule="auto"/>
              <w:contextualSpacing/>
              <w:rPr>
                <w:rFonts w:ascii="Times New Roman" w:hAnsi="Times New Roman"/>
                <w:bCs/>
                <w:sz w:val="20"/>
                <w:szCs w:val="20"/>
              </w:rPr>
            </w:pPr>
            <w:r w:rsidRPr="00C74D89">
              <w:rPr>
                <w:rFonts w:ascii="Times New Roman" w:hAnsi="Times New Roman"/>
                <w:bCs/>
                <w:sz w:val="20"/>
                <w:szCs w:val="20"/>
              </w:rPr>
              <w:lastRenderedPageBreak/>
              <w:t>2</w:t>
            </w:r>
          </w:p>
        </w:tc>
        <w:tc>
          <w:tcPr>
            <w:tcW w:w="1673" w:type="dxa"/>
            <w:tcBorders>
              <w:top w:val="single" w:sz="4" w:space="0" w:color="auto"/>
              <w:left w:val="single" w:sz="4" w:space="0" w:color="auto"/>
              <w:bottom w:val="single" w:sz="4" w:space="0" w:color="auto"/>
              <w:right w:val="single" w:sz="4" w:space="0" w:color="auto"/>
            </w:tcBorders>
          </w:tcPr>
          <w:p w:rsidR="00C74D89" w:rsidRPr="00C74D89" w:rsidRDefault="00C74D89" w:rsidP="00C74D89">
            <w:pPr>
              <w:spacing w:after="0" w:line="240" w:lineRule="auto"/>
              <w:contextualSpacing/>
              <w:rPr>
                <w:rFonts w:ascii="Times New Roman" w:hAnsi="Times New Roman"/>
                <w:color w:val="000000"/>
                <w:sz w:val="20"/>
                <w:szCs w:val="20"/>
              </w:rPr>
            </w:pPr>
            <w:proofErr w:type="spellStart"/>
            <w:r w:rsidRPr="00C74D89">
              <w:rPr>
                <w:rFonts w:ascii="Times New Roman" w:hAnsi="Times New Roman"/>
                <w:color w:val="000000"/>
                <w:sz w:val="20"/>
                <w:szCs w:val="20"/>
              </w:rPr>
              <w:t>Вискоэластичный</w:t>
            </w:r>
            <w:proofErr w:type="spellEnd"/>
            <w:r w:rsidRPr="00C74D89">
              <w:rPr>
                <w:rFonts w:ascii="Times New Roman" w:hAnsi="Times New Roman"/>
                <w:color w:val="000000"/>
                <w:sz w:val="20"/>
                <w:szCs w:val="20"/>
              </w:rPr>
              <w:t xml:space="preserve">  раствор для имплантац</w:t>
            </w:r>
            <w:proofErr w:type="gramStart"/>
            <w:r w:rsidRPr="00C74D89">
              <w:rPr>
                <w:rFonts w:ascii="Times New Roman" w:hAnsi="Times New Roman"/>
                <w:color w:val="000000"/>
                <w:sz w:val="20"/>
                <w:szCs w:val="20"/>
              </w:rPr>
              <w:t>ии ИО</w:t>
            </w:r>
            <w:proofErr w:type="gramEnd"/>
            <w:r w:rsidRPr="00C74D89">
              <w:rPr>
                <w:rFonts w:ascii="Times New Roman" w:hAnsi="Times New Roman"/>
                <w:color w:val="000000"/>
                <w:sz w:val="20"/>
                <w:szCs w:val="20"/>
              </w:rPr>
              <w:t>Л,  3%</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C74D89" w:rsidRPr="00C74D89" w:rsidRDefault="00C74D89" w:rsidP="00C74D89">
            <w:pPr>
              <w:spacing w:after="0" w:line="240" w:lineRule="auto"/>
              <w:contextualSpacing/>
              <w:rPr>
                <w:rFonts w:ascii="Times New Roman" w:hAnsi="Times New Roman"/>
                <w:color w:val="000000"/>
                <w:sz w:val="20"/>
                <w:szCs w:val="20"/>
              </w:rPr>
            </w:pPr>
            <w:proofErr w:type="gramStart"/>
            <w:r w:rsidRPr="00C74D89">
              <w:rPr>
                <w:rFonts w:ascii="Times New Roman" w:hAnsi="Times New Roman"/>
                <w:color w:val="000000"/>
                <w:sz w:val="20"/>
                <w:szCs w:val="20"/>
              </w:rPr>
              <w:t xml:space="preserve">Раствор офтальмологический </w:t>
            </w:r>
            <w:proofErr w:type="spellStart"/>
            <w:r w:rsidRPr="00C74D89">
              <w:rPr>
                <w:rFonts w:ascii="Times New Roman" w:hAnsi="Times New Roman"/>
                <w:color w:val="000000"/>
                <w:sz w:val="20"/>
                <w:szCs w:val="20"/>
              </w:rPr>
              <w:t>вискоэластичный</w:t>
            </w:r>
            <w:proofErr w:type="spellEnd"/>
            <w:r w:rsidRPr="00C74D89">
              <w:rPr>
                <w:rFonts w:ascii="Times New Roman" w:hAnsi="Times New Roman"/>
                <w:color w:val="000000"/>
                <w:sz w:val="20"/>
                <w:szCs w:val="20"/>
              </w:rPr>
              <w:t xml:space="preserve"> в шприце с канюлей для введения</w:t>
            </w:r>
            <w:r w:rsidRPr="00C74D89">
              <w:rPr>
                <w:rFonts w:ascii="Times New Roman" w:hAnsi="Times New Roman"/>
                <w:color w:val="000000"/>
                <w:sz w:val="20"/>
                <w:szCs w:val="20"/>
              </w:rPr>
              <w:br/>
              <w:t xml:space="preserve">Состав/Концентрация – </w:t>
            </w:r>
            <w:proofErr w:type="spellStart"/>
            <w:r w:rsidRPr="00C74D89">
              <w:rPr>
                <w:rFonts w:ascii="Times New Roman" w:hAnsi="Times New Roman"/>
                <w:color w:val="000000"/>
                <w:sz w:val="20"/>
                <w:szCs w:val="20"/>
              </w:rPr>
              <w:t>гиалуронат</w:t>
            </w:r>
            <w:proofErr w:type="spellEnd"/>
            <w:r w:rsidRPr="00C74D89">
              <w:rPr>
                <w:rFonts w:ascii="Times New Roman" w:hAnsi="Times New Roman"/>
                <w:color w:val="000000"/>
                <w:sz w:val="20"/>
                <w:szCs w:val="20"/>
              </w:rPr>
              <w:t xml:space="preserve"> </w:t>
            </w:r>
            <w:proofErr w:type="spellStart"/>
            <w:r w:rsidRPr="00C74D89">
              <w:rPr>
                <w:rFonts w:ascii="Times New Roman" w:hAnsi="Times New Roman"/>
                <w:color w:val="000000"/>
                <w:sz w:val="20"/>
                <w:szCs w:val="20"/>
              </w:rPr>
              <w:t>Na</w:t>
            </w:r>
            <w:proofErr w:type="spellEnd"/>
            <w:r w:rsidRPr="00C74D89">
              <w:rPr>
                <w:rFonts w:ascii="Times New Roman" w:hAnsi="Times New Roman"/>
                <w:color w:val="000000"/>
                <w:sz w:val="20"/>
                <w:szCs w:val="20"/>
              </w:rPr>
              <w:t xml:space="preserve"> 3,0 % (30mg/</w:t>
            </w:r>
            <w:proofErr w:type="spellStart"/>
            <w:r w:rsidRPr="00C74D89">
              <w:rPr>
                <w:rFonts w:ascii="Times New Roman" w:hAnsi="Times New Roman"/>
                <w:color w:val="000000"/>
                <w:sz w:val="20"/>
                <w:szCs w:val="20"/>
              </w:rPr>
              <w:t>ml</w:t>
            </w:r>
            <w:proofErr w:type="spellEnd"/>
            <w:r w:rsidRPr="00C74D89">
              <w:rPr>
                <w:rFonts w:ascii="Times New Roman" w:hAnsi="Times New Roman"/>
                <w:color w:val="000000"/>
                <w:sz w:val="20"/>
                <w:szCs w:val="20"/>
              </w:rPr>
              <w:t>)</w:t>
            </w:r>
            <w:r w:rsidRPr="00C74D89">
              <w:rPr>
                <w:rFonts w:ascii="Times New Roman" w:hAnsi="Times New Roman"/>
                <w:color w:val="000000"/>
                <w:sz w:val="20"/>
                <w:szCs w:val="20"/>
              </w:rPr>
              <w:br/>
              <w:t>Молекулярный вес 800 000 Дальтон</w:t>
            </w:r>
            <w:r w:rsidRPr="00C74D89">
              <w:rPr>
                <w:rFonts w:ascii="Times New Roman" w:hAnsi="Times New Roman"/>
                <w:color w:val="000000"/>
                <w:sz w:val="20"/>
                <w:szCs w:val="20"/>
              </w:rPr>
              <w:br/>
              <w:t>Вязкость – 50 000 мПа</w:t>
            </w:r>
            <w:r w:rsidRPr="00C74D89">
              <w:rPr>
                <w:rFonts w:ascii="Times New Roman" w:hAnsi="Times New Roman"/>
                <w:color w:val="000000"/>
                <w:sz w:val="20"/>
                <w:szCs w:val="20"/>
              </w:rPr>
              <w:br/>
              <w:t>Дозировка, способ применения – объем в шприце – 0,85ml</w:t>
            </w:r>
            <w:r w:rsidRPr="00C74D89">
              <w:rPr>
                <w:rFonts w:ascii="Times New Roman" w:hAnsi="Times New Roman"/>
                <w:color w:val="000000"/>
                <w:sz w:val="20"/>
                <w:szCs w:val="20"/>
              </w:rPr>
              <w:br/>
              <w:t>Показания – при офтальмологических операциях (хирургия катаракты) на всех этапах операции</w:t>
            </w:r>
            <w:r w:rsidRPr="00C74D89">
              <w:rPr>
                <w:rFonts w:ascii="Times New Roman" w:hAnsi="Times New Roman"/>
                <w:color w:val="000000"/>
                <w:sz w:val="20"/>
                <w:szCs w:val="20"/>
              </w:rPr>
              <w:br/>
              <w:t xml:space="preserve">Особенности </w:t>
            </w:r>
            <w:proofErr w:type="spellStart"/>
            <w:r w:rsidRPr="00C74D89">
              <w:rPr>
                <w:rFonts w:ascii="Times New Roman" w:hAnsi="Times New Roman"/>
                <w:color w:val="000000"/>
                <w:sz w:val="20"/>
                <w:szCs w:val="20"/>
              </w:rPr>
              <w:t>дисперсивный</w:t>
            </w:r>
            <w:proofErr w:type="spellEnd"/>
            <w:r w:rsidRPr="00C74D89">
              <w:rPr>
                <w:rFonts w:ascii="Times New Roman" w:hAnsi="Times New Roman"/>
                <w:color w:val="000000"/>
                <w:sz w:val="20"/>
                <w:szCs w:val="20"/>
              </w:rPr>
              <w:t xml:space="preserve">, бактериальная ферментация, с канюлей 25G, </w:t>
            </w:r>
            <w:r w:rsidRPr="00C74D89">
              <w:rPr>
                <w:rFonts w:ascii="Times New Roman" w:hAnsi="Times New Roman"/>
                <w:color w:val="000000"/>
                <w:sz w:val="20"/>
                <w:szCs w:val="20"/>
              </w:rPr>
              <w:br/>
              <w:t>Условия хранения: 2 – 25 гр., стерилен.</w:t>
            </w:r>
            <w:proofErr w:type="gramEnd"/>
          </w:p>
        </w:tc>
        <w:tc>
          <w:tcPr>
            <w:tcW w:w="708" w:type="dxa"/>
            <w:tcBorders>
              <w:top w:val="single" w:sz="4" w:space="0" w:color="auto"/>
              <w:left w:val="single" w:sz="4" w:space="0" w:color="auto"/>
              <w:bottom w:val="single" w:sz="4" w:space="0" w:color="auto"/>
              <w:right w:val="single" w:sz="4" w:space="0" w:color="auto"/>
            </w:tcBorders>
          </w:tcPr>
          <w:p w:rsidR="00C74D89" w:rsidRPr="00C74D89" w:rsidRDefault="00C74D89" w:rsidP="00C74D89">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74D89" w:rsidRPr="00C74D89" w:rsidRDefault="00C74D89"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125</w:t>
            </w:r>
          </w:p>
        </w:tc>
        <w:tc>
          <w:tcPr>
            <w:tcW w:w="2127" w:type="dxa"/>
            <w:tcBorders>
              <w:top w:val="single" w:sz="4" w:space="0" w:color="auto"/>
              <w:left w:val="nil"/>
              <w:bottom w:val="single" w:sz="4" w:space="0" w:color="auto"/>
              <w:right w:val="single" w:sz="4" w:space="0" w:color="auto"/>
            </w:tcBorders>
          </w:tcPr>
          <w:p w:rsidR="00C74D89" w:rsidRPr="00C74D89" w:rsidRDefault="00FD280A" w:rsidP="00C74D89">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1 250 000,00</w:t>
            </w:r>
          </w:p>
        </w:tc>
      </w:tr>
      <w:tr w:rsidR="00C74D89" w:rsidRPr="00C74D89"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74D89" w:rsidRPr="00C74D89" w:rsidRDefault="00C74D89" w:rsidP="00C74D89">
            <w:pPr>
              <w:spacing w:after="0" w:line="240" w:lineRule="auto"/>
              <w:contextualSpacing/>
              <w:rPr>
                <w:rFonts w:ascii="Times New Roman" w:hAnsi="Times New Roman"/>
                <w:bCs/>
                <w:sz w:val="20"/>
                <w:szCs w:val="20"/>
              </w:rPr>
            </w:pPr>
            <w:r w:rsidRPr="00C74D89">
              <w:rPr>
                <w:rFonts w:ascii="Times New Roman" w:hAnsi="Times New Roman"/>
                <w:bCs/>
                <w:sz w:val="20"/>
                <w:szCs w:val="20"/>
              </w:rPr>
              <w:t>3</w:t>
            </w:r>
          </w:p>
        </w:tc>
        <w:tc>
          <w:tcPr>
            <w:tcW w:w="1673" w:type="dxa"/>
            <w:tcBorders>
              <w:top w:val="single" w:sz="4" w:space="0" w:color="auto"/>
              <w:left w:val="single" w:sz="4" w:space="0" w:color="auto"/>
              <w:bottom w:val="single" w:sz="4" w:space="0" w:color="auto"/>
              <w:right w:val="single" w:sz="4" w:space="0" w:color="auto"/>
            </w:tcBorders>
            <w:vAlign w:val="center"/>
          </w:tcPr>
          <w:p w:rsidR="00C74D89" w:rsidRPr="00C74D89" w:rsidRDefault="00C74D89" w:rsidP="00C74D89">
            <w:pPr>
              <w:spacing w:after="0" w:line="240" w:lineRule="auto"/>
              <w:contextualSpacing/>
              <w:rPr>
                <w:rFonts w:ascii="Times New Roman" w:hAnsi="Times New Roman"/>
                <w:color w:val="000000"/>
                <w:sz w:val="20"/>
                <w:szCs w:val="20"/>
              </w:rPr>
            </w:pPr>
            <w:r w:rsidRPr="00C74D89">
              <w:rPr>
                <w:rFonts w:ascii="Times New Roman" w:hAnsi="Times New Roman"/>
                <w:color w:val="000000"/>
                <w:sz w:val="20"/>
                <w:szCs w:val="20"/>
              </w:rPr>
              <w:t xml:space="preserve">Краситель </w:t>
            </w:r>
            <w:proofErr w:type="spellStart"/>
            <w:r w:rsidRPr="00C74D89">
              <w:rPr>
                <w:rFonts w:ascii="Times New Roman" w:hAnsi="Times New Roman"/>
                <w:color w:val="000000"/>
                <w:sz w:val="20"/>
                <w:szCs w:val="20"/>
              </w:rPr>
              <w:t>трипановый</w:t>
            </w:r>
            <w:proofErr w:type="spellEnd"/>
            <w:r w:rsidRPr="00C74D89">
              <w:rPr>
                <w:rFonts w:ascii="Times New Roman" w:hAnsi="Times New Roman"/>
                <w:color w:val="000000"/>
                <w:sz w:val="20"/>
                <w:szCs w:val="20"/>
              </w:rPr>
              <w:t xml:space="preserve"> синий</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C74D89" w:rsidRPr="00C74D89" w:rsidRDefault="00C74D89" w:rsidP="00C74D89">
            <w:pPr>
              <w:spacing w:after="0" w:line="240" w:lineRule="auto"/>
              <w:contextualSpacing/>
              <w:rPr>
                <w:rFonts w:ascii="Times New Roman" w:hAnsi="Times New Roman"/>
                <w:color w:val="000000"/>
                <w:sz w:val="20"/>
                <w:szCs w:val="20"/>
              </w:rPr>
            </w:pPr>
            <w:r w:rsidRPr="00C74D89">
              <w:rPr>
                <w:rFonts w:ascii="Times New Roman" w:hAnsi="Times New Roman"/>
                <w:color w:val="000000"/>
                <w:sz w:val="20"/>
                <w:szCs w:val="20"/>
              </w:rPr>
              <w:t xml:space="preserve">Краситель </w:t>
            </w:r>
            <w:proofErr w:type="spellStart"/>
            <w:r w:rsidRPr="00C74D89">
              <w:rPr>
                <w:rFonts w:ascii="Times New Roman" w:hAnsi="Times New Roman"/>
                <w:color w:val="000000"/>
                <w:sz w:val="20"/>
                <w:szCs w:val="20"/>
              </w:rPr>
              <w:t>трипановый</w:t>
            </w:r>
            <w:proofErr w:type="spellEnd"/>
            <w:r w:rsidRPr="00C74D89">
              <w:rPr>
                <w:rFonts w:ascii="Times New Roman" w:hAnsi="Times New Roman"/>
                <w:color w:val="000000"/>
                <w:sz w:val="20"/>
                <w:szCs w:val="20"/>
              </w:rPr>
              <w:t xml:space="preserve"> синий для </w:t>
            </w:r>
            <w:proofErr w:type="spellStart"/>
            <w:r w:rsidRPr="00C74D89">
              <w:rPr>
                <w:rFonts w:ascii="Times New Roman" w:hAnsi="Times New Roman"/>
                <w:color w:val="000000"/>
                <w:sz w:val="20"/>
                <w:szCs w:val="20"/>
              </w:rPr>
              <w:t>офтальмохирургии</w:t>
            </w:r>
            <w:proofErr w:type="spellEnd"/>
          </w:p>
        </w:tc>
        <w:tc>
          <w:tcPr>
            <w:tcW w:w="708" w:type="dxa"/>
            <w:tcBorders>
              <w:top w:val="single" w:sz="4" w:space="0" w:color="auto"/>
              <w:left w:val="single" w:sz="4" w:space="0" w:color="auto"/>
              <w:bottom w:val="single" w:sz="4" w:space="0" w:color="auto"/>
              <w:right w:val="single" w:sz="4" w:space="0" w:color="auto"/>
            </w:tcBorders>
          </w:tcPr>
          <w:p w:rsidR="00C74D89" w:rsidRPr="00C74D89" w:rsidRDefault="00C74D89" w:rsidP="00C74D89">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74D89" w:rsidRPr="00C74D89" w:rsidRDefault="00C74D89"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20</w:t>
            </w:r>
          </w:p>
        </w:tc>
        <w:tc>
          <w:tcPr>
            <w:tcW w:w="2127" w:type="dxa"/>
            <w:tcBorders>
              <w:top w:val="single" w:sz="4" w:space="0" w:color="auto"/>
              <w:left w:val="nil"/>
              <w:bottom w:val="single" w:sz="4" w:space="0" w:color="auto"/>
              <w:right w:val="single" w:sz="4" w:space="0" w:color="auto"/>
            </w:tcBorders>
          </w:tcPr>
          <w:p w:rsidR="00C74D89" w:rsidRPr="00C74D89" w:rsidRDefault="00C74D89" w:rsidP="00C74D89">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58 000,00</w:t>
            </w:r>
          </w:p>
        </w:tc>
      </w:tr>
      <w:tr w:rsidR="00C74D89" w:rsidRPr="00C74D89"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74D89" w:rsidRPr="00C74D89" w:rsidRDefault="00C74D89" w:rsidP="00C74D89">
            <w:pPr>
              <w:spacing w:after="0" w:line="240" w:lineRule="auto"/>
              <w:contextualSpacing/>
              <w:rPr>
                <w:rFonts w:ascii="Times New Roman" w:hAnsi="Times New Roman"/>
                <w:bCs/>
                <w:sz w:val="20"/>
                <w:szCs w:val="20"/>
              </w:rPr>
            </w:pPr>
            <w:r w:rsidRPr="00C74D89">
              <w:rPr>
                <w:rFonts w:ascii="Times New Roman" w:hAnsi="Times New Roman"/>
                <w:bCs/>
                <w:sz w:val="20"/>
                <w:szCs w:val="20"/>
              </w:rPr>
              <w:t>4</w:t>
            </w:r>
          </w:p>
        </w:tc>
        <w:tc>
          <w:tcPr>
            <w:tcW w:w="1673" w:type="dxa"/>
            <w:tcBorders>
              <w:top w:val="single" w:sz="4" w:space="0" w:color="auto"/>
              <w:left w:val="single" w:sz="4" w:space="0" w:color="auto"/>
              <w:bottom w:val="single" w:sz="4" w:space="0" w:color="auto"/>
              <w:right w:val="single" w:sz="4" w:space="0" w:color="auto"/>
            </w:tcBorders>
            <w:vAlign w:val="center"/>
          </w:tcPr>
          <w:p w:rsidR="00C74D89" w:rsidRPr="00C74D89" w:rsidRDefault="00C74D89" w:rsidP="00C74D89">
            <w:pPr>
              <w:spacing w:after="0" w:line="240" w:lineRule="auto"/>
              <w:contextualSpacing/>
              <w:rPr>
                <w:rFonts w:ascii="Times New Roman" w:hAnsi="Times New Roman"/>
                <w:color w:val="000000"/>
                <w:sz w:val="20"/>
                <w:szCs w:val="20"/>
              </w:rPr>
            </w:pPr>
            <w:proofErr w:type="spellStart"/>
            <w:r w:rsidRPr="00C74D89">
              <w:rPr>
                <w:rFonts w:ascii="Times New Roman" w:hAnsi="Times New Roman"/>
                <w:color w:val="000000"/>
                <w:sz w:val="20"/>
                <w:szCs w:val="20"/>
              </w:rPr>
              <w:t>Вискоэластичный</w:t>
            </w:r>
            <w:proofErr w:type="spellEnd"/>
            <w:r w:rsidRPr="00C74D89">
              <w:rPr>
                <w:rFonts w:ascii="Times New Roman" w:hAnsi="Times New Roman"/>
                <w:color w:val="000000"/>
                <w:sz w:val="20"/>
                <w:szCs w:val="20"/>
              </w:rPr>
              <w:t xml:space="preserve"> 2% раствор </w:t>
            </w:r>
            <w:proofErr w:type="spellStart"/>
            <w:r w:rsidRPr="00C74D89">
              <w:rPr>
                <w:rFonts w:ascii="Times New Roman" w:hAnsi="Times New Roman"/>
                <w:color w:val="000000"/>
                <w:sz w:val="20"/>
                <w:szCs w:val="20"/>
              </w:rPr>
              <w:t>гидроксипропилметилцеллюлозы</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C74D89" w:rsidRPr="00C74D89" w:rsidRDefault="00C74D89" w:rsidP="00C74D89">
            <w:pPr>
              <w:spacing w:after="0" w:line="240" w:lineRule="auto"/>
              <w:contextualSpacing/>
              <w:rPr>
                <w:rFonts w:ascii="Times New Roman" w:hAnsi="Times New Roman"/>
                <w:color w:val="000000"/>
                <w:sz w:val="20"/>
                <w:szCs w:val="20"/>
              </w:rPr>
            </w:pPr>
            <w:proofErr w:type="spellStart"/>
            <w:r w:rsidRPr="00C74D89">
              <w:rPr>
                <w:rFonts w:ascii="Times New Roman" w:hAnsi="Times New Roman"/>
                <w:color w:val="000000"/>
                <w:sz w:val="20"/>
                <w:szCs w:val="20"/>
              </w:rPr>
              <w:t>Вискоэластичный</w:t>
            </w:r>
            <w:proofErr w:type="spellEnd"/>
            <w:r w:rsidRPr="00C74D89">
              <w:rPr>
                <w:rFonts w:ascii="Times New Roman" w:hAnsi="Times New Roman"/>
                <w:color w:val="000000"/>
                <w:sz w:val="20"/>
                <w:szCs w:val="20"/>
              </w:rPr>
              <w:t xml:space="preserve"> 2% раствор </w:t>
            </w:r>
            <w:proofErr w:type="spellStart"/>
            <w:r w:rsidRPr="00C74D89">
              <w:rPr>
                <w:rFonts w:ascii="Times New Roman" w:hAnsi="Times New Roman"/>
                <w:color w:val="000000"/>
                <w:sz w:val="20"/>
                <w:szCs w:val="20"/>
              </w:rPr>
              <w:t>гидроксипропилметилцеллюлозы</w:t>
            </w:r>
            <w:proofErr w:type="spellEnd"/>
            <w:r w:rsidRPr="00C74D89">
              <w:rPr>
                <w:rFonts w:ascii="Times New Roman" w:hAnsi="Times New Roman"/>
                <w:color w:val="000000"/>
                <w:sz w:val="20"/>
                <w:szCs w:val="20"/>
              </w:rPr>
              <w:t>, для однократного применения</w:t>
            </w:r>
          </w:p>
        </w:tc>
        <w:tc>
          <w:tcPr>
            <w:tcW w:w="708" w:type="dxa"/>
            <w:tcBorders>
              <w:top w:val="single" w:sz="4" w:space="0" w:color="auto"/>
              <w:left w:val="single" w:sz="4" w:space="0" w:color="auto"/>
              <w:bottom w:val="single" w:sz="4" w:space="0" w:color="auto"/>
              <w:right w:val="single" w:sz="4" w:space="0" w:color="auto"/>
            </w:tcBorders>
          </w:tcPr>
          <w:p w:rsidR="00C74D89" w:rsidRPr="00C74D89" w:rsidRDefault="00C74D89" w:rsidP="00C74D89">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74D89" w:rsidRPr="00C74D89" w:rsidRDefault="00C74D89" w:rsidP="00C74D89">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250</w:t>
            </w:r>
          </w:p>
        </w:tc>
        <w:tc>
          <w:tcPr>
            <w:tcW w:w="2127" w:type="dxa"/>
            <w:tcBorders>
              <w:top w:val="single" w:sz="4" w:space="0" w:color="auto"/>
              <w:left w:val="nil"/>
              <w:bottom w:val="single" w:sz="4" w:space="0" w:color="auto"/>
              <w:right w:val="single" w:sz="4" w:space="0" w:color="auto"/>
            </w:tcBorders>
          </w:tcPr>
          <w:p w:rsidR="00C74D89" w:rsidRPr="00C74D89" w:rsidRDefault="00C74D89" w:rsidP="00C74D89">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650 000,00</w:t>
            </w:r>
          </w:p>
        </w:tc>
      </w:tr>
    </w:tbl>
    <w:p w:rsidR="00CA4989" w:rsidRDefault="00CA4989"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8248D4" w:rsidRDefault="00CA4989" w:rsidP="008248D4">
      <w:pPr>
        <w:spacing w:after="0" w:line="240" w:lineRule="auto"/>
        <w:ind w:left="-567" w:firstLine="851"/>
        <w:contextualSpacing/>
        <w:rPr>
          <w:rFonts w:ascii="Times New Roman" w:hAnsi="Times New Roman"/>
          <w:b/>
          <w:sz w:val="24"/>
          <w:szCs w:val="24"/>
          <w:lang w:val="kk-KZ"/>
        </w:rPr>
      </w:pPr>
      <w:r>
        <w:rPr>
          <w:rFonts w:ascii="Times New Roman" w:hAnsi="Times New Roman"/>
          <w:b/>
          <w:sz w:val="24"/>
          <w:szCs w:val="24"/>
          <w:lang w:val="kk-KZ"/>
        </w:rPr>
        <w:t>У</w:t>
      </w:r>
      <w:r w:rsidR="008248D4" w:rsidRPr="00196960">
        <w:rPr>
          <w:rFonts w:ascii="Times New Roman" w:hAnsi="Times New Roman"/>
          <w:b/>
          <w:sz w:val="24"/>
          <w:szCs w:val="24"/>
          <w:lang w:val="kk-KZ"/>
        </w:rPr>
        <w:t>полномоченный представитель</w:t>
      </w:r>
    </w:p>
    <w:p w:rsidR="00FB2F8E" w:rsidRDefault="008248D4" w:rsidP="008248D4">
      <w:pPr>
        <w:spacing w:after="0" w:line="240" w:lineRule="auto"/>
        <w:ind w:left="-567" w:firstLine="851"/>
        <w:contextualSpacing/>
        <w:rPr>
          <w:rFonts w:ascii="Times New Roman" w:hAnsi="Times New Roman"/>
          <w:b/>
          <w:sz w:val="28"/>
          <w:szCs w:val="28"/>
        </w:rPr>
      </w:pPr>
      <w:r w:rsidRPr="00196960">
        <w:rPr>
          <w:rFonts w:ascii="Times New Roman" w:hAnsi="Times New Roman"/>
          <w:b/>
          <w:sz w:val="24"/>
          <w:szCs w:val="24"/>
          <w:lang w:val="kk-KZ"/>
        </w:rPr>
        <w:t>Организатора государственных закупок</w:t>
      </w:r>
      <w:r>
        <w:rPr>
          <w:rFonts w:ascii="Times New Roman" w:hAnsi="Times New Roman"/>
          <w:b/>
          <w:sz w:val="24"/>
          <w:szCs w:val="24"/>
          <w:lang w:val="kk-KZ"/>
        </w:rPr>
        <w:t xml:space="preserve">                                                   Г. Амрина</w:t>
      </w:r>
    </w:p>
    <w:sectPr w:rsidR="00FB2F8E" w:rsidSect="005229F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75CA"/>
    <w:rsid w:val="000365D0"/>
    <w:rsid w:val="000626AC"/>
    <w:rsid w:val="0006783F"/>
    <w:rsid w:val="0008438E"/>
    <w:rsid w:val="000C4407"/>
    <w:rsid w:val="000E05F1"/>
    <w:rsid w:val="0010195A"/>
    <w:rsid w:val="0010371D"/>
    <w:rsid w:val="00111AEA"/>
    <w:rsid w:val="00122012"/>
    <w:rsid w:val="00154F92"/>
    <w:rsid w:val="001706D0"/>
    <w:rsid w:val="00180142"/>
    <w:rsid w:val="00181C8D"/>
    <w:rsid w:val="00195B62"/>
    <w:rsid w:val="0021383C"/>
    <w:rsid w:val="0022374E"/>
    <w:rsid w:val="00257C1D"/>
    <w:rsid w:val="0028614C"/>
    <w:rsid w:val="00286663"/>
    <w:rsid w:val="002C297D"/>
    <w:rsid w:val="002D39D6"/>
    <w:rsid w:val="002E54F8"/>
    <w:rsid w:val="002E748D"/>
    <w:rsid w:val="00333856"/>
    <w:rsid w:val="003358B9"/>
    <w:rsid w:val="00344262"/>
    <w:rsid w:val="0034448A"/>
    <w:rsid w:val="003470E5"/>
    <w:rsid w:val="00352B43"/>
    <w:rsid w:val="00370FF8"/>
    <w:rsid w:val="003817B7"/>
    <w:rsid w:val="00385AF5"/>
    <w:rsid w:val="00395268"/>
    <w:rsid w:val="003A7761"/>
    <w:rsid w:val="003D4348"/>
    <w:rsid w:val="003E35C4"/>
    <w:rsid w:val="003F5E3E"/>
    <w:rsid w:val="004272C1"/>
    <w:rsid w:val="0044674D"/>
    <w:rsid w:val="004809D5"/>
    <w:rsid w:val="00484F7E"/>
    <w:rsid w:val="004C6787"/>
    <w:rsid w:val="004D5FD8"/>
    <w:rsid w:val="004E600C"/>
    <w:rsid w:val="00505B83"/>
    <w:rsid w:val="005229FA"/>
    <w:rsid w:val="0053388A"/>
    <w:rsid w:val="0053624E"/>
    <w:rsid w:val="00537A74"/>
    <w:rsid w:val="00546EEE"/>
    <w:rsid w:val="0056256E"/>
    <w:rsid w:val="005D27E1"/>
    <w:rsid w:val="005D2F04"/>
    <w:rsid w:val="005E3FB0"/>
    <w:rsid w:val="005F00FB"/>
    <w:rsid w:val="005F2414"/>
    <w:rsid w:val="006032DB"/>
    <w:rsid w:val="006319B0"/>
    <w:rsid w:val="00643693"/>
    <w:rsid w:val="00657897"/>
    <w:rsid w:val="00662F58"/>
    <w:rsid w:val="00666A49"/>
    <w:rsid w:val="00694456"/>
    <w:rsid w:val="00696628"/>
    <w:rsid w:val="006A44C8"/>
    <w:rsid w:val="006B52E7"/>
    <w:rsid w:val="006B763A"/>
    <w:rsid w:val="006E44E3"/>
    <w:rsid w:val="006E590A"/>
    <w:rsid w:val="0070385B"/>
    <w:rsid w:val="00717866"/>
    <w:rsid w:val="00736D8E"/>
    <w:rsid w:val="007503D2"/>
    <w:rsid w:val="00751A6B"/>
    <w:rsid w:val="007A0BBA"/>
    <w:rsid w:val="007D7483"/>
    <w:rsid w:val="0081510C"/>
    <w:rsid w:val="008153F7"/>
    <w:rsid w:val="00820957"/>
    <w:rsid w:val="008248D4"/>
    <w:rsid w:val="0082710B"/>
    <w:rsid w:val="00830D99"/>
    <w:rsid w:val="00852DA6"/>
    <w:rsid w:val="00864F3E"/>
    <w:rsid w:val="00876392"/>
    <w:rsid w:val="008E6A14"/>
    <w:rsid w:val="009051AF"/>
    <w:rsid w:val="009078E2"/>
    <w:rsid w:val="009231A0"/>
    <w:rsid w:val="00936534"/>
    <w:rsid w:val="009A18C3"/>
    <w:rsid w:val="009D332C"/>
    <w:rsid w:val="00A175BD"/>
    <w:rsid w:val="00A27F7E"/>
    <w:rsid w:val="00A4208C"/>
    <w:rsid w:val="00A700F0"/>
    <w:rsid w:val="00A75757"/>
    <w:rsid w:val="00A75CEC"/>
    <w:rsid w:val="00A91738"/>
    <w:rsid w:val="00AC168A"/>
    <w:rsid w:val="00AC6D46"/>
    <w:rsid w:val="00AD16A1"/>
    <w:rsid w:val="00AD66B7"/>
    <w:rsid w:val="00B11D94"/>
    <w:rsid w:val="00B120DF"/>
    <w:rsid w:val="00B22689"/>
    <w:rsid w:val="00B26673"/>
    <w:rsid w:val="00B30032"/>
    <w:rsid w:val="00B43A93"/>
    <w:rsid w:val="00B473A3"/>
    <w:rsid w:val="00B607D8"/>
    <w:rsid w:val="00B702EB"/>
    <w:rsid w:val="00BC113C"/>
    <w:rsid w:val="00BC6638"/>
    <w:rsid w:val="00BD1396"/>
    <w:rsid w:val="00BD26CE"/>
    <w:rsid w:val="00BE44FC"/>
    <w:rsid w:val="00BF1D97"/>
    <w:rsid w:val="00C030D9"/>
    <w:rsid w:val="00C25CC6"/>
    <w:rsid w:val="00C30F21"/>
    <w:rsid w:val="00C533EF"/>
    <w:rsid w:val="00C617F6"/>
    <w:rsid w:val="00C718FD"/>
    <w:rsid w:val="00C74866"/>
    <w:rsid w:val="00C74D89"/>
    <w:rsid w:val="00CA4989"/>
    <w:rsid w:val="00CA7AB8"/>
    <w:rsid w:val="00CB5B2B"/>
    <w:rsid w:val="00CE4443"/>
    <w:rsid w:val="00D10706"/>
    <w:rsid w:val="00D10CD5"/>
    <w:rsid w:val="00D25BC3"/>
    <w:rsid w:val="00D40DD4"/>
    <w:rsid w:val="00D500DD"/>
    <w:rsid w:val="00D60D2E"/>
    <w:rsid w:val="00D62BC9"/>
    <w:rsid w:val="00E37EA3"/>
    <w:rsid w:val="00E42893"/>
    <w:rsid w:val="00E627A9"/>
    <w:rsid w:val="00E762BB"/>
    <w:rsid w:val="00E809C8"/>
    <w:rsid w:val="00E901B8"/>
    <w:rsid w:val="00E925EF"/>
    <w:rsid w:val="00F26D51"/>
    <w:rsid w:val="00F80D95"/>
    <w:rsid w:val="00F902FF"/>
    <w:rsid w:val="00FB2F8E"/>
    <w:rsid w:val="00FD280A"/>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3</Pages>
  <Words>679</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112</cp:revision>
  <cp:lastPrinted>2017-02-22T08:11:00Z</cp:lastPrinted>
  <dcterms:created xsi:type="dcterms:W3CDTF">2017-01-30T08:30:00Z</dcterms:created>
  <dcterms:modified xsi:type="dcterms:W3CDTF">2017-06-23T11:39:00Z</dcterms:modified>
</cp:coreProperties>
</file>