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CB5" w:rsidRPr="006D3F1A" w:rsidRDefault="006D3F1A" w:rsidP="00BC0CB5">
      <w:pPr>
        <w:rPr>
          <w:color w:val="0000FF"/>
          <w:sz w:val="18"/>
          <w:szCs w:val="18"/>
        </w:rPr>
      </w:pPr>
      <w:r w:rsidRPr="006D3F1A">
        <w:rPr>
          <w:color w:val="0000FF"/>
          <w:sz w:val="18"/>
          <w:szCs w:val="18"/>
        </w:rPr>
        <w:t>№</w:t>
      </w:r>
      <w:r>
        <w:rPr>
          <w:color w:val="0000FF"/>
          <w:sz w:val="18"/>
          <w:szCs w:val="18"/>
        </w:rPr>
        <w:t xml:space="preserve"> </w:t>
      </w:r>
      <w:r w:rsidRPr="006D3F1A">
        <w:rPr>
          <w:noProof/>
          <w:color w:val="0000FF"/>
          <w:sz w:val="18"/>
          <w:szCs w:val="18"/>
        </w:rPr>
        <w:t>17-30 / 12</w:t>
      </w:r>
    </w:p>
    <w:p w:rsidR="006D3F1A" w:rsidRPr="006D3F1A" w:rsidRDefault="006D3F1A" w:rsidP="00BC0CB5">
      <w:pPr>
        <w:rPr>
          <w:sz w:val="18"/>
          <w:szCs w:val="18"/>
        </w:rPr>
      </w:pPr>
      <w:r w:rsidRPr="006D3F1A">
        <w:rPr>
          <w:noProof/>
          <w:color w:val="2E13F9"/>
          <w:sz w:val="18"/>
          <w:szCs w:val="18"/>
        </w:rPr>
        <w:t>27.03.2019</w:t>
      </w:r>
      <w:r w:rsidRPr="006D3F1A">
        <w:rPr>
          <w:color w:val="2E13F9"/>
          <w:sz w:val="18"/>
          <w:szCs w:val="18"/>
        </w:rPr>
        <w:t xml:space="preserve"> </w:t>
      </w:r>
      <w:proofErr w:type="spellStart"/>
      <w:r w:rsidRPr="006D3F1A">
        <w:rPr>
          <w:color w:val="2E13F9"/>
          <w:sz w:val="18"/>
          <w:szCs w:val="18"/>
        </w:rPr>
        <w:t>жыл</w:t>
      </w:r>
      <w:proofErr w:type="spellEnd"/>
      <w:r w:rsidRPr="006D3F1A">
        <w:rPr>
          <w:color w:val="2E13F9"/>
          <w:sz w:val="18"/>
          <w:szCs w:val="18"/>
        </w:rPr>
        <w:t>/год</w:t>
      </w:r>
    </w:p>
    <w:p w:rsidR="006D3F1A" w:rsidRDefault="006D3F1A" w:rsidP="00BC0CB5">
      <w:pPr>
        <w:rPr>
          <w:sz w:val="24"/>
          <w:szCs w:val="24"/>
        </w:rPr>
      </w:pPr>
    </w:p>
    <w:p w:rsidR="00173F30" w:rsidRDefault="00173F30">
      <w:pPr>
        <w:rPr>
          <w:sz w:val="24"/>
        </w:rPr>
      </w:pPr>
    </w:p>
    <w:p w:rsidR="00173F30" w:rsidRPr="00AA766E" w:rsidRDefault="00E1257B">
      <w:pPr>
        <w:jc w:val="center"/>
        <w:rPr>
          <w:b/>
          <w:sz w:val="28"/>
          <w:szCs w:val="22"/>
        </w:rPr>
      </w:pPr>
      <w:r w:rsidRPr="00AA766E">
        <w:rPr>
          <w:b/>
          <w:sz w:val="28"/>
          <w:szCs w:val="22"/>
        </w:rPr>
        <w:t>Соблюдение Этического кодекса в АО «ННМЦ»</w:t>
      </w:r>
    </w:p>
    <w:p w:rsidR="00173F30" w:rsidRPr="00AA766E" w:rsidRDefault="00E1257B">
      <w:pPr>
        <w:rPr>
          <w:sz w:val="22"/>
          <w:szCs w:val="22"/>
        </w:rPr>
      </w:pPr>
      <w:r w:rsidRPr="00AA766E">
        <w:rPr>
          <w:sz w:val="22"/>
          <w:szCs w:val="22"/>
        </w:rPr>
        <w:t> </w:t>
      </w:r>
    </w:p>
    <w:p w:rsidR="00173F30" w:rsidRDefault="00E1257B">
      <w:pPr>
        <w:rPr>
          <w:sz w:val="24"/>
        </w:rPr>
      </w:pPr>
      <w:r>
        <w:rPr>
          <w:sz w:val="24"/>
        </w:rPr>
        <w:t>В АО «Национальный научный медицинский центр» (далее по тексту АО «ННМЦ» разработан и вне</w:t>
      </w:r>
      <w:bookmarkStart w:id="0" w:name="_GoBack"/>
      <w:bookmarkEnd w:id="0"/>
      <w:r>
        <w:rPr>
          <w:sz w:val="24"/>
        </w:rPr>
        <w:t>дрен Кодекс деловой этики (Этический кодекс) АО «ННМЦ». Должностные лица и Работники Общества/Организации должны: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1) уважительно относиться к государственным символа</w:t>
      </w:r>
      <w:r>
        <w:rPr>
          <w:sz w:val="24"/>
        </w:rPr>
        <w:t>м Республики Казахстан и к корпоративной символике АО «ННМЦ»;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2) соблюдать общепринятые морально-этические нормы, уважительно относиться к государственному языку и другим языкам, традициям и обычаям всех народов;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3) прилагать все усилия для высокопрофессио</w:t>
      </w:r>
      <w:r>
        <w:rPr>
          <w:sz w:val="24"/>
        </w:rPr>
        <w:t>нальной работы, бережно относиться к имуществу АО «ННМЦ», рационального и эффективно использовать его;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4) своим отношением к работе и поведением способствовать созданию устойчивой и позитивной обстановки в коллективе;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5) быть вежливыми и корректными, в осо</w:t>
      </w:r>
      <w:r>
        <w:rPr>
          <w:sz w:val="24"/>
        </w:rPr>
        <w:t>бенности в отношении с пациентами;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6) быть нетерпимыми к безразличию и грубости;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7) оказывать поддержку и помощь коллегам;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8) быть внимательными к чужому мнению;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9) обеспечивать единство слова и дела, выполнять обещания;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10) не скрывать/ признавать свои ош</w:t>
      </w:r>
      <w:r>
        <w:rPr>
          <w:sz w:val="24"/>
        </w:rPr>
        <w:t xml:space="preserve">ибки; 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11) вести себя так, чтобы не допускать ситуации, в которой возможно возникновение Конфликта интересов, ни в отношении себя (ил связанных с собой лиц), ни в отношениях других;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12) не допускать высказываний личного субъективного мнения относительно др</w:t>
      </w:r>
      <w:r>
        <w:rPr>
          <w:sz w:val="24"/>
        </w:rPr>
        <w:t>угих Работников и не давать личностные оценки правильности или неправильности действий других Работников;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13) своевременно предоставлять друг другу достоверную информацию, без нарушения норм конфиденциальности и с учетом требований внутренних документов АО</w:t>
      </w:r>
      <w:r>
        <w:rPr>
          <w:sz w:val="24"/>
        </w:rPr>
        <w:t xml:space="preserve"> «ННМЦ»;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14) не допускать публичных выступлений, высказываний или интервью на любые темы от имени АО «ННМЦ» без прямо предоставленных полномочий или прямого поручения Должностных лиц АО «ННМЦ»;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15) проявлять уважение и бережно относится к окружающей среде;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16) внимательно изучить, понять и добросовестно следовать требованиям Этического кодекса и соответствующей формой- подтверждением (приложение к настоящему Кодексу) и в случае согласия расписаться в листе ознакомления;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 xml:space="preserve">17) нести </w:t>
      </w:r>
      <w:r>
        <w:rPr>
          <w:sz w:val="24"/>
        </w:rPr>
        <w:t>ответственность за принятые на себя обязательства;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18) при исполнении должностных  обязанностей руководствоваться интересами АО «ННМЦ», а не личными отношениями или персональной выгодой;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19) оказывать содействие при проведении расследовании по вопросам нар</w:t>
      </w:r>
      <w:r>
        <w:rPr>
          <w:sz w:val="24"/>
        </w:rPr>
        <w:t>ушения принципов деловой этики и правил поведения;</w:t>
      </w:r>
    </w:p>
    <w:p w:rsidR="00173F30" w:rsidRDefault="00E1257B">
      <w:pPr>
        <w:rPr>
          <w:rFonts w:ascii="sans-serif" w:hAnsi="sans-serif"/>
        </w:rPr>
      </w:pPr>
      <w:r>
        <w:rPr>
          <w:sz w:val="24"/>
        </w:rPr>
        <w:t>20) поддерживать чистоту и порядок на своем рабочем месте, а также хранить все рабочие материалы в надлежащем состоянии.</w:t>
      </w:r>
    </w:p>
    <w:p w:rsidR="00173F30" w:rsidRDefault="00E1257B">
      <w:pPr>
        <w:ind w:firstLine="708"/>
        <w:jc w:val="both"/>
        <w:rPr>
          <w:rFonts w:ascii="sans-serif" w:hAnsi="sans-serif"/>
        </w:rPr>
      </w:pPr>
      <w:r>
        <w:rPr>
          <w:sz w:val="24"/>
        </w:rPr>
        <w:lastRenderedPageBreak/>
        <w:t>На постоянной основе в АО «ННМЦ» работает Этическая комиссия, комиссия по рассмотрен</w:t>
      </w:r>
      <w:r>
        <w:rPr>
          <w:sz w:val="24"/>
        </w:rPr>
        <w:t xml:space="preserve">ию обращений и иные комиссии связанные с профессиональной деятельностью </w:t>
      </w:r>
      <w:r>
        <w:rPr>
          <w:sz w:val="24"/>
        </w:rPr>
        <w:t>медицинских работников</w:t>
      </w:r>
      <w:r>
        <w:rPr>
          <w:sz w:val="24"/>
        </w:rPr>
        <w:t>.</w:t>
      </w:r>
    </w:p>
    <w:p w:rsidR="00173F30" w:rsidRDefault="00E1257B">
      <w:pPr>
        <w:ind w:firstLine="708"/>
        <w:jc w:val="both"/>
        <w:rPr>
          <w:sz w:val="24"/>
        </w:rPr>
      </w:pPr>
      <w:r>
        <w:rPr>
          <w:sz w:val="24"/>
        </w:rPr>
        <w:t xml:space="preserve">Этическая комиссия создана в помощь по соблюдению этических норм, правил профессионального поведения и взаимоотношений сотрудников (далее по тексту - Этическая </w:t>
      </w:r>
      <w:r>
        <w:rPr>
          <w:sz w:val="24"/>
        </w:rPr>
        <w:t>комиссия по соблюдению норм Кодекса деловой этики (Этического кодекса) АО «ННМЦ»»  - комплекс определенных норм, регулирующих взаимоотношение в организации с точки зрения медицинской этики и деонтологии, правил профессионального поведения и взаимоотношений</w:t>
      </w:r>
      <w:r>
        <w:rPr>
          <w:sz w:val="24"/>
        </w:rPr>
        <w:t xml:space="preserve"> медицинского и немедицинского персонала АО «ННМЦ» (далее – работники),  порядок выявления, регистрации, анализа (рассмотрения) и принятия мер по  фактам нарушения норм медицинской этики и деонтологии, дисциплины труда и  для рассмотрения иных этических во</w:t>
      </w:r>
      <w:r>
        <w:rPr>
          <w:sz w:val="24"/>
        </w:rPr>
        <w:t>просов при оказании медицинской помощи.</w:t>
      </w:r>
    </w:p>
    <w:p w:rsidR="00173F30" w:rsidRDefault="00E1257B">
      <w:pPr>
        <w:ind w:firstLine="708"/>
        <w:jc w:val="both"/>
        <w:rPr>
          <w:sz w:val="24"/>
        </w:rPr>
      </w:pPr>
      <w:r>
        <w:rPr>
          <w:sz w:val="24"/>
        </w:rPr>
        <w:t xml:space="preserve">В период за 2018 год было применены меры дисциплинарного воздействия в отношении 26 сотрудников, из них 20 врачей, 2 медицинские сестры и 4 работника из числа вспомогательного персонала. </w:t>
      </w:r>
    </w:p>
    <w:p w:rsidR="00173F30" w:rsidRDefault="00E1257B">
      <w:pPr>
        <w:jc w:val="center"/>
      </w:pPr>
      <w:r>
        <w:t> </w:t>
      </w:r>
    </w:p>
    <w:p w:rsidR="00173F30" w:rsidRDefault="00E1257B">
      <w:pPr>
        <w:spacing w:after="283"/>
        <w:ind w:firstLine="708"/>
        <w:jc w:val="both"/>
        <w:rPr>
          <w:sz w:val="24"/>
        </w:rPr>
      </w:pPr>
      <w:r>
        <w:rPr>
          <w:sz w:val="24"/>
        </w:rPr>
        <w:t>Во всех  отделениях АО «НН</w:t>
      </w:r>
      <w:r>
        <w:rPr>
          <w:sz w:val="24"/>
        </w:rPr>
        <w:t>МЦ» имеются ящики для обращений пациентов. Информация из которых ежедневно обрабатывается и принимаются меры реагированию на обращения. В 2018 году зарегистрировано 5 обращений граждан. Все они рассмотрены на заседании комиссии по обращению граждан. 1 обра</w:t>
      </w:r>
      <w:r>
        <w:rPr>
          <w:sz w:val="24"/>
        </w:rPr>
        <w:t>щения определено как обоснованное, 2- частично обоснованные, 2 - необоснованных.</w:t>
      </w:r>
    </w:p>
    <w:p w:rsidR="00BC0CB5" w:rsidRDefault="00BC0CB5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AA766E" w:rsidRDefault="00AA766E" w:rsidP="00BC0CB5">
      <w:pPr>
        <w:rPr>
          <w:sz w:val="24"/>
          <w:szCs w:val="24"/>
        </w:rPr>
      </w:pPr>
    </w:p>
    <w:p w:rsidR="00BC0CB5" w:rsidRDefault="00BC0CB5" w:rsidP="00BC0CB5">
      <w:pPr>
        <w:rPr>
          <w:sz w:val="24"/>
          <w:szCs w:val="24"/>
        </w:rPr>
      </w:pPr>
    </w:p>
    <w:p w:rsidR="00BC0CB5" w:rsidRDefault="00BC0CB5" w:rsidP="00BC0CB5">
      <w:pPr>
        <w:ind w:firstLine="709"/>
        <w:rPr>
          <w:sz w:val="24"/>
          <w:szCs w:val="24"/>
        </w:rPr>
      </w:pPr>
    </w:p>
    <w:p w:rsidR="00BC0CB5" w:rsidRPr="00B33B3D" w:rsidRDefault="00BC0CB5" w:rsidP="00BC0CB5">
      <w:pPr>
        <w:ind w:left="142"/>
        <w:rPr>
          <w:i/>
        </w:rPr>
      </w:pPr>
      <w:r w:rsidRPr="00B33B3D">
        <w:rPr>
          <w:i/>
        </w:rPr>
        <w:t xml:space="preserve">Исп. </w:t>
      </w:r>
      <w:r>
        <w:rPr>
          <w:i/>
          <w:noProof/>
        </w:rPr>
        <w:t>Еникеева Г.Х.</w:t>
      </w:r>
    </w:p>
    <w:p w:rsidR="00BC0CB5" w:rsidRPr="00B33B3D" w:rsidRDefault="00BC0CB5" w:rsidP="00BC0CB5">
      <w:pPr>
        <w:ind w:left="142"/>
        <w:rPr>
          <w:sz w:val="28"/>
          <w:szCs w:val="28"/>
        </w:rPr>
      </w:pPr>
      <w:r w:rsidRPr="00B33B3D">
        <w:rPr>
          <w:i/>
        </w:rPr>
        <w:t xml:space="preserve">Тел. </w:t>
      </w:r>
      <w:r>
        <w:rPr>
          <w:i/>
          <w:noProof/>
        </w:rPr>
        <w:t>57-74-10</w:t>
      </w:r>
    </w:p>
    <w:p w:rsidR="00BC0CB5" w:rsidRPr="008370E8" w:rsidRDefault="00BC0CB5" w:rsidP="00BC0CB5">
      <w:pPr>
        <w:ind w:left="142"/>
        <w:rPr>
          <w:i/>
        </w:rPr>
      </w:pPr>
      <w:r>
        <w:rPr>
          <w:i/>
          <w:noProof/>
        </w:rPr>
        <w:t>g.yenikeyeva@nnmc.kz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C1DDD5" wp14:editId="7367FCE8">
                <wp:simplePos x="0" y="0"/>
                <wp:positionH relativeFrom="column">
                  <wp:posOffset>1047750</wp:posOffset>
                </wp:positionH>
                <wp:positionV relativeFrom="paragraph">
                  <wp:posOffset>6988175</wp:posOffset>
                </wp:positionV>
                <wp:extent cx="5905500" cy="9525"/>
                <wp:effectExtent l="15240" t="14605" r="13335" b="1397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0" cy="95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913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82.5pt;margin-top:550.25pt;width:46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E49E3" wp14:editId="7745822C">
                <wp:simplePos x="0" y="0"/>
                <wp:positionH relativeFrom="column">
                  <wp:posOffset>1047750</wp:posOffset>
                </wp:positionH>
                <wp:positionV relativeFrom="paragraph">
                  <wp:posOffset>6988175</wp:posOffset>
                </wp:positionV>
                <wp:extent cx="5905500" cy="9525"/>
                <wp:effectExtent l="15240" t="14605" r="13335" b="1397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0" cy="95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5661A" id="Прямая со стрелкой 1" o:spid="_x0000_s1026" type="#_x0000_t32" style="position:absolute;margin-left:82.5pt;margin-top:550.25pt;width:46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" strokeweight="1.25pt"/>
            </w:pict>
          </mc:Fallback>
        </mc:AlternateContent>
      </w:r>
    </w:p>
    <w:p w:rsidR="007A2648" w:rsidRDefault="00E1257B" w:rsidP="00BC0CB5"/>
    <w:sectPr w:rsidR="007A2648" w:rsidSect="005B40C0">
      <w:headerReference w:type="first" r:id="rId6"/>
      <w:pgSz w:w="11906" w:h="16838"/>
      <w:pgMar w:top="567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57B" w:rsidRDefault="00E1257B">
      <w:r>
        <w:separator/>
      </w:r>
    </w:p>
  </w:endnote>
  <w:endnote w:type="continuationSeparator" w:id="0">
    <w:p w:rsidR="00E1257B" w:rsidRDefault="00E12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57B" w:rsidRDefault="00E1257B">
      <w:r>
        <w:separator/>
      </w:r>
    </w:p>
  </w:footnote>
  <w:footnote w:type="continuationSeparator" w:id="0">
    <w:p w:rsidR="00E1257B" w:rsidRDefault="00E12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0C0" w:rsidRDefault="00E1257B" w:rsidP="005B40C0">
    <w:pPr>
      <w:ind w:left="142" w:firstLine="142"/>
      <w:jc w:val="right"/>
      <w:rPr>
        <w:color w:val="2A08B8"/>
        <w:sz w:val="18"/>
        <w:szCs w:val="18"/>
        <w:lang w:val="kk-KZ"/>
      </w:rPr>
    </w:pPr>
    <w:r>
      <w:rPr>
        <w:noProof/>
        <w:color w:val="2A08B8"/>
        <w:sz w:val="18"/>
        <w:szCs w:val="1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93.05pt;margin-top:-27.6pt;width:90pt;height:90pt;z-index:251659264">
          <v:imagedata r:id="rId1" o:title=""/>
        </v:shape>
        <o:OLEObject Type="Embed" ProgID="CorelDRAW.Graphic.14" ShapeID="_x0000_s2049" DrawAspect="Content" ObjectID="_1624715644" r:id="rId2"/>
      </w:object>
    </w:r>
    <w:r w:rsidR="00BC0CB5">
      <w:rPr>
        <w:noProof/>
        <w:color w:val="2A08B8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34DE6" wp14:editId="3D003351">
              <wp:simplePos x="0" y="0"/>
              <wp:positionH relativeFrom="column">
                <wp:posOffset>3928110</wp:posOffset>
              </wp:positionH>
              <wp:positionV relativeFrom="paragraph">
                <wp:posOffset>-114300</wp:posOffset>
              </wp:positionV>
              <wp:extent cx="2354580" cy="734695"/>
              <wp:effectExtent l="3810" t="0" r="381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4580" cy="734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0C0" w:rsidRPr="00094613" w:rsidRDefault="00BC0CB5" w:rsidP="005B40C0">
                          <w:pPr>
                            <w:jc w:val="center"/>
                            <w:rPr>
                              <w:b/>
                              <w:color w:val="2A08B8"/>
                            </w:rPr>
                          </w:pPr>
                          <w:r w:rsidRPr="00094613">
                            <w:rPr>
                              <w:b/>
                              <w:color w:val="2A08B8"/>
                            </w:rPr>
                            <w:t>АКЦИОНЕРНОЕ ОБЩЕСТВО</w:t>
                          </w:r>
                        </w:p>
                        <w:p w:rsidR="005B40C0" w:rsidRPr="00094613" w:rsidRDefault="00BC0CB5" w:rsidP="005B40C0">
                          <w:pPr>
                            <w:jc w:val="center"/>
                            <w:rPr>
                              <w:b/>
                              <w:color w:val="2A08B8"/>
                              <w:sz w:val="6"/>
                              <w:szCs w:val="10"/>
                            </w:rPr>
                          </w:pPr>
                          <w:r w:rsidRPr="00094613">
                            <w:rPr>
                              <w:b/>
                              <w:color w:val="2A08B8"/>
                            </w:rPr>
                            <w:t>«НАЦИОНАЛЬНЫЙ НАУЧНЫЙ</w:t>
                          </w:r>
                        </w:p>
                        <w:p w:rsidR="005B40C0" w:rsidRPr="00094613" w:rsidRDefault="00BC0CB5" w:rsidP="005B40C0">
                          <w:pPr>
                            <w:jc w:val="center"/>
                            <w:rPr>
                              <w:b/>
                              <w:color w:val="2A08B8"/>
                            </w:rPr>
                          </w:pPr>
                          <w:r w:rsidRPr="00094613">
                            <w:rPr>
                              <w:b/>
                              <w:color w:val="2A08B8"/>
                            </w:rPr>
                            <w:t>МЕДИЦИНСКИЙ ЦЕНТР»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F34DE6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left:0;text-align:left;margin-left:309.3pt;margin-top:-9pt;width:185.4pt;height:5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" stroked="f">
              <v:textbox>
                <w:txbxContent>
                  <w:p w:rsidR="005B40C0" w:rsidRPr="00094613" w:rsidRDefault="00BC0CB5" w:rsidP="005B40C0">
                    <w:pPr>
                      <w:jc w:val="center"/>
                      <w:rPr>
                        <w:b/>
                        <w:color w:val="2A08B8"/>
                      </w:rPr>
                    </w:pPr>
                    <w:r w:rsidRPr="00094613">
                      <w:rPr>
                        <w:b/>
                        <w:color w:val="2A08B8"/>
                      </w:rPr>
                      <w:t>АКЦИОНЕРНОЕ ОБЩЕСТВО</w:t>
                    </w:r>
                  </w:p>
                  <w:p w:rsidR="005B40C0" w:rsidRPr="00094613" w:rsidRDefault="00BC0CB5" w:rsidP="005B40C0">
                    <w:pPr>
                      <w:jc w:val="center"/>
                      <w:rPr>
                        <w:b/>
                        <w:color w:val="2A08B8"/>
                        <w:sz w:val="6"/>
                        <w:szCs w:val="10"/>
                      </w:rPr>
                    </w:pPr>
                    <w:r w:rsidRPr="00094613">
                      <w:rPr>
                        <w:b/>
                        <w:color w:val="2A08B8"/>
                      </w:rPr>
                      <w:t>«НАЦИОНАЛЬНЫЙ НАУЧНЫЙ</w:t>
                    </w:r>
                  </w:p>
                  <w:p w:rsidR="005B40C0" w:rsidRPr="00094613" w:rsidRDefault="00BC0CB5" w:rsidP="005B40C0">
                    <w:pPr>
                      <w:jc w:val="center"/>
                      <w:rPr>
                        <w:b/>
                        <w:color w:val="2A08B8"/>
                      </w:rPr>
                    </w:pPr>
                    <w:r w:rsidRPr="00094613">
                      <w:rPr>
                        <w:b/>
                        <w:color w:val="2A08B8"/>
                      </w:rPr>
                      <w:t>МЕДИЦИНСКИЙ ЦЕНТР»</w:t>
                    </w:r>
                  </w:p>
                </w:txbxContent>
              </v:textbox>
            </v:shape>
          </w:pict>
        </mc:Fallback>
      </mc:AlternateContent>
    </w:r>
    <w:r w:rsidR="00BC0CB5">
      <w:rPr>
        <w:noProof/>
        <w:color w:val="2A08B8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BD7E32" wp14:editId="3F9F20DA">
              <wp:simplePos x="0" y="0"/>
              <wp:positionH relativeFrom="column">
                <wp:posOffset>-66675</wp:posOffset>
              </wp:positionH>
              <wp:positionV relativeFrom="paragraph">
                <wp:posOffset>-259080</wp:posOffset>
              </wp:positionV>
              <wp:extent cx="2143125" cy="117348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1173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0C0" w:rsidRPr="00094613" w:rsidRDefault="00E1257B" w:rsidP="005B40C0">
                          <w:pPr>
                            <w:jc w:val="center"/>
                            <w:rPr>
                              <w:rFonts w:eastAsiaTheme="minorEastAsia"/>
                              <w:b/>
                              <w:color w:val="2A08B8"/>
                              <w:lang w:val="kk-KZ" w:eastAsia="zh-CN"/>
                            </w:rPr>
                          </w:pPr>
                        </w:p>
                        <w:p w:rsidR="005B40C0" w:rsidRPr="00094613" w:rsidRDefault="00BC0CB5" w:rsidP="005B40C0">
                          <w:pPr>
                            <w:jc w:val="center"/>
                            <w:rPr>
                              <w:b/>
                              <w:color w:val="2A08B8"/>
                              <w:lang w:val="kk-KZ"/>
                            </w:rPr>
                          </w:pPr>
                          <w:r w:rsidRPr="00094613">
                            <w:rPr>
                              <w:b/>
                              <w:color w:val="2A08B8"/>
                            </w:rPr>
                            <w:t>«</w:t>
                          </w:r>
                          <w:r w:rsidRPr="00094613">
                            <w:rPr>
                              <w:b/>
                              <w:color w:val="2A08B8"/>
                              <w:lang w:val="kk-KZ"/>
                            </w:rPr>
                            <w:t>ҰЛТТЫҚ ҒЫЛЫМИ МЕДИЦИНАЛЫҚ ОРТАЛЫҚ</w:t>
                          </w:r>
                          <w:r w:rsidRPr="00094613">
                            <w:rPr>
                              <w:b/>
                              <w:color w:val="2A08B8"/>
                            </w:rPr>
                            <w:t>»</w:t>
                          </w:r>
                          <w:r w:rsidRPr="00094613">
                            <w:rPr>
                              <w:b/>
                              <w:color w:val="2A08B8"/>
                              <w:lang w:val="kk-KZ"/>
                            </w:rPr>
                            <w:t xml:space="preserve"> АКЦИОНЕРЛІК ҚОҒАМЫ</w:t>
                          </w:r>
                        </w:p>
                        <w:p w:rsidR="005B40C0" w:rsidRPr="00094613" w:rsidRDefault="00E1257B" w:rsidP="005B40C0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D7E32" id="Надпись 4" o:spid="_x0000_s1027" type="#_x0000_t202" style="position:absolute;left:0;text-align:left;margin-left:-5.25pt;margin-top:-20.4pt;width:168.75pt;height: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" filled="f" stroked="f">
              <v:textbox>
                <w:txbxContent>
                  <w:p w:rsidR="005B40C0" w:rsidRPr="00094613" w:rsidRDefault="00E047D8" w:rsidP="005B40C0">
                    <w:pPr>
                      <w:jc w:val="center"/>
                      <w:rPr>
                        <w:rFonts w:eastAsiaTheme="minorEastAsia"/>
                        <w:b/>
                        <w:color w:val="2A08B8"/>
                        <w:lang w:val="kk-KZ" w:eastAsia="zh-CN"/>
                      </w:rPr>
                    </w:pPr>
                  </w:p>
                  <w:p w:rsidR="005B40C0" w:rsidRPr="00094613" w:rsidRDefault="00BC0CB5" w:rsidP="005B40C0">
                    <w:pPr>
                      <w:jc w:val="center"/>
                      <w:rPr>
                        <w:b/>
                        <w:color w:val="2A08B8"/>
                        <w:lang w:val="kk-KZ"/>
                      </w:rPr>
                    </w:pPr>
                    <w:r w:rsidRPr="00094613">
                      <w:rPr>
                        <w:b/>
                        <w:color w:val="2A08B8"/>
                      </w:rPr>
                      <w:t>«</w:t>
                    </w:r>
                    <w:r w:rsidRPr="00094613">
                      <w:rPr>
                        <w:b/>
                        <w:color w:val="2A08B8"/>
                        <w:lang w:val="kk-KZ"/>
                      </w:rPr>
                      <w:t>ҰЛТТЫҚ ҒЫЛЫМИ МЕДИЦИНАЛЫҚ ОРТАЛЫҚ</w:t>
                    </w:r>
                    <w:r w:rsidRPr="00094613">
                      <w:rPr>
                        <w:b/>
                        <w:color w:val="2A08B8"/>
                      </w:rPr>
                      <w:t>»</w:t>
                    </w:r>
                    <w:r w:rsidRPr="00094613">
                      <w:rPr>
                        <w:b/>
                        <w:color w:val="2A08B8"/>
                        <w:lang w:val="kk-KZ"/>
                      </w:rPr>
                      <w:t xml:space="preserve"> АКЦИОНЕРЛІК ҚОҒАМЫ</w:t>
                    </w:r>
                  </w:p>
                  <w:p w:rsidR="005B40C0" w:rsidRPr="00094613" w:rsidRDefault="00E047D8" w:rsidP="005B40C0">
                    <w:pPr>
                      <w:rPr>
                        <w:rFonts w:ascii="Arial" w:hAnsi="Arial" w:cs="Arial"/>
                        <w:b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B40C0" w:rsidRDefault="00E1257B" w:rsidP="005B40C0">
    <w:pPr>
      <w:ind w:left="142" w:firstLine="142"/>
      <w:jc w:val="right"/>
      <w:rPr>
        <w:color w:val="2A08B8"/>
        <w:sz w:val="18"/>
        <w:szCs w:val="18"/>
        <w:lang w:val="kk-KZ"/>
      </w:rPr>
    </w:pPr>
  </w:p>
  <w:p w:rsidR="005B40C0" w:rsidRDefault="00E1257B" w:rsidP="005B40C0">
    <w:pPr>
      <w:ind w:left="142" w:firstLine="142"/>
      <w:jc w:val="right"/>
      <w:rPr>
        <w:color w:val="2A08B8"/>
        <w:sz w:val="18"/>
        <w:szCs w:val="18"/>
        <w:lang w:val="kk-KZ"/>
      </w:rPr>
    </w:pPr>
  </w:p>
  <w:p w:rsidR="005B40C0" w:rsidRDefault="00E1257B" w:rsidP="005B40C0">
    <w:pPr>
      <w:ind w:left="142" w:firstLine="142"/>
      <w:jc w:val="right"/>
      <w:rPr>
        <w:color w:val="2A08B8"/>
        <w:sz w:val="18"/>
        <w:szCs w:val="18"/>
        <w:lang w:val="kk-KZ"/>
      </w:rPr>
    </w:pPr>
  </w:p>
  <w:p w:rsidR="005B40C0" w:rsidRDefault="00E1257B" w:rsidP="005B40C0">
    <w:pPr>
      <w:ind w:left="142" w:firstLine="142"/>
      <w:jc w:val="right"/>
      <w:rPr>
        <w:color w:val="2A08B8"/>
        <w:sz w:val="18"/>
        <w:szCs w:val="18"/>
        <w:lang w:val="kk-KZ"/>
      </w:rPr>
    </w:pPr>
  </w:p>
  <w:p w:rsidR="005B40C0" w:rsidRDefault="00E1257B" w:rsidP="005B40C0">
    <w:pPr>
      <w:ind w:left="142" w:firstLine="142"/>
      <w:jc w:val="right"/>
      <w:rPr>
        <w:color w:val="2A08B8"/>
        <w:sz w:val="18"/>
        <w:szCs w:val="18"/>
        <w:lang w:val="kk-KZ"/>
      </w:rPr>
    </w:pPr>
  </w:p>
  <w:p w:rsidR="005B40C0" w:rsidRDefault="00BC0CB5" w:rsidP="005B40C0">
    <w:pPr>
      <w:ind w:left="142" w:firstLine="142"/>
      <w:jc w:val="right"/>
      <w:rPr>
        <w:color w:val="2A08B8"/>
        <w:sz w:val="18"/>
        <w:szCs w:val="18"/>
        <w:lang w:val="kk-KZ"/>
      </w:rPr>
    </w:pPr>
    <w:r>
      <w:rPr>
        <w:noProof/>
        <w:color w:val="2A08B8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BC191F" wp14:editId="091C9082">
              <wp:simplePos x="0" y="0"/>
              <wp:positionH relativeFrom="column">
                <wp:posOffset>-66675</wp:posOffset>
              </wp:positionH>
              <wp:positionV relativeFrom="paragraph">
                <wp:posOffset>45720</wp:posOffset>
              </wp:positionV>
              <wp:extent cx="6407785" cy="0"/>
              <wp:effectExtent l="9525" t="7620" r="12065" b="1143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08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F5B3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5.25pt;margin-top:3.6pt;width:504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" strokecolor="#2a08b8" strokeweight="1pt"/>
          </w:pict>
        </mc:Fallback>
      </mc:AlternateContent>
    </w:r>
  </w:p>
  <w:p w:rsidR="005B40C0" w:rsidRPr="00035F05" w:rsidRDefault="00BC0CB5" w:rsidP="005B40C0">
    <w:pPr>
      <w:ind w:left="142" w:firstLine="142"/>
      <w:jc w:val="both"/>
      <w:rPr>
        <w:color w:val="2A08B8"/>
        <w:sz w:val="18"/>
        <w:szCs w:val="18"/>
        <w:lang w:val="kk-KZ"/>
      </w:rPr>
    </w:pPr>
    <w:r w:rsidRPr="00035F05">
      <w:rPr>
        <w:color w:val="2A08B8"/>
        <w:sz w:val="18"/>
        <w:szCs w:val="18"/>
        <w:lang w:val="kk-KZ"/>
      </w:rPr>
      <w:t>010009, Астана қаласы, Абылай хан даңғылы, 42</w:t>
    </w:r>
    <w:r>
      <w:rPr>
        <w:color w:val="2A08B8"/>
        <w:sz w:val="18"/>
        <w:szCs w:val="18"/>
        <w:lang w:val="kk-KZ"/>
      </w:rPr>
      <w:tab/>
    </w:r>
    <w:r>
      <w:rPr>
        <w:color w:val="2A08B8"/>
        <w:sz w:val="18"/>
        <w:szCs w:val="18"/>
        <w:lang w:val="kk-KZ"/>
      </w:rPr>
      <w:tab/>
    </w:r>
    <w:r>
      <w:rPr>
        <w:color w:val="2A08B8"/>
        <w:sz w:val="18"/>
        <w:szCs w:val="18"/>
        <w:lang w:val="kk-KZ"/>
      </w:rPr>
      <w:tab/>
    </w:r>
    <w:r>
      <w:rPr>
        <w:color w:val="2A08B8"/>
        <w:sz w:val="18"/>
        <w:szCs w:val="18"/>
        <w:lang w:val="kk-KZ"/>
      </w:rPr>
      <w:tab/>
      <w:t xml:space="preserve">   </w:t>
    </w:r>
    <w:r w:rsidRPr="00035F05">
      <w:rPr>
        <w:color w:val="2A08B8"/>
        <w:sz w:val="18"/>
        <w:szCs w:val="18"/>
        <w:lang w:val="kk-KZ"/>
      </w:rPr>
      <w:t>010009, г. Астана, пр. Абылай-хана, 42</w:t>
    </w:r>
  </w:p>
  <w:p w:rsidR="005B40C0" w:rsidRPr="00035F05" w:rsidRDefault="00BC0CB5" w:rsidP="005B40C0">
    <w:pPr>
      <w:ind w:left="142" w:firstLine="142"/>
      <w:jc w:val="both"/>
      <w:rPr>
        <w:color w:val="2A08B8"/>
        <w:sz w:val="18"/>
        <w:szCs w:val="18"/>
        <w:lang w:val="kk-KZ"/>
      </w:rPr>
    </w:pPr>
    <w:r w:rsidRPr="00035F05">
      <w:rPr>
        <w:color w:val="2A08B8"/>
        <w:sz w:val="18"/>
        <w:szCs w:val="18"/>
        <w:lang w:val="kk-KZ"/>
      </w:rPr>
      <w:t xml:space="preserve">тел.: +7(7172) 57 74 11, факс: 23 29 27 </w:t>
    </w:r>
    <w:r>
      <w:rPr>
        <w:color w:val="2A08B8"/>
        <w:sz w:val="18"/>
        <w:szCs w:val="18"/>
        <w:lang w:val="kk-KZ"/>
      </w:rPr>
      <w:tab/>
    </w:r>
    <w:r>
      <w:rPr>
        <w:color w:val="2A08B8"/>
        <w:sz w:val="18"/>
        <w:szCs w:val="18"/>
        <w:lang w:val="kk-KZ"/>
      </w:rPr>
      <w:tab/>
    </w:r>
    <w:r>
      <w:rPr>
        <w:color w:val="2A08B8"/>
        <w:sz w:val="18"/>
        <w:szCs w:val="18"/>
        <w:lang w:val="kk-KZ"/>
      </w:rPr>
      <w:tab/>
    </w:r>
    <w:r>
      <w:rPr>
        <w:color w:val="2A08B8"/>
        <w:sz w:val="18"/>
        <w:szCs w:val="18"/>
        <w:lang w:val="kk-KZ"/>
      </w:rPr>
      <w:tab/>
    </w:r>
    <w:r>
      <w:rPr>
        <w:color w:val="2A08B8"/>
        <w:sz w:val="18"/>
        <w:szCs w:val="18"/>
        <w:lang w:val="kk-KZ"/>
      </w:rPr>
      <w:tab/>
      <w:t xml:space="preserve">   </w:t>
    </w:r>
    <w:r w:rsidRPr="00035F05">
      <w:rPr>
        <w:color w:val="2A08B8"/>
        <w:sz w:val="18"/>
        <w:szCs w:val="18"/>
        <w:lang w:val="kk-KZ"/>
      </w:rPr>
      <w:t>тел.: +7(7172) 57 74 11, факс: 23 29 27</w:t>
    </w:r>
  </w:p>
  <w:p w:rsidR="00E22A71" w:rsidRPr="004115E4" w:rsidRDefault="00BC0CB5" w:rsidP="00E22A71">
    <w:pPr>
      <w:ind w:firstLine="284"/>
      <w:rPr>
        <w:color w:val="2A08B8"/>
        <w:sz w:val="18"/>
        <w:szCs w:val="18"/>
      </w:rPr>
    </w:pPr>
    <w:r>
      <w:rPr>
        <w:color w:val="2A08B8"/>
        <w:sz w:val="18"/>
        <w:szCs w:val="18"/>
        <w:lang w:val="en-US"/>
      </w:rPr>
      <w:t>e</w:t>
    </w:r>
    <w:r w:rsidRPr="004115E4">
      <w:rPr>
        <w:color w:val="2A08B8"/>
        <w:sz w:val="18"/>
        <w:szCs w:val="18"/>
      </w:rPr>
      <w:t>-</w:t>
    </w:r>
    <w:r>
      <w:rPr>
        <w:color w:val="2A08B8"/>
        <w:sz w:val="18"/>
        <w:szCs w:val="18"/>
        <w:lang w:val="en-US"/>
      </w:rPr>
      <w:t>mail</w:t>
    </w:r>
    <w:r w:rsidRPr="004115E4">
      <w:rPr>
        <w:color w:val="2A08B8"/>
        <w:sz w:val="18"/>
        <w:szCs w:val="18"/>
      </w:rPr>
      <w:t xml:space="preserve">: </w:t>
    </w:r>
    <w:r>
      <w:rPr>
        <w:color w:val="2A08B8"/>
        <w:sz w:val="18"/>
        <w:szCs w:val="18"/>
        <w:lang w:val="en-US"/>
      </w:rPr>
      <w:t>national</w:t>
    </w:r>
    <w:r w:rsidRPr="004115E4">
      <w:rPr>
        <w:color w:val="2A08B8"/>
        <w:sz w:val="18"/>
        <w:szCs w:val="18"/>
      </w:rPr>
      <w:t>_</w:t>
    </w:r>
    <w:r>
      <w:rPr>
        <w:color w:val="2A08B8"/>
        <w:sz w:val="18"/>
        <w:szCs w:val="18"/>
        <w:lang w:val="en-US"/>
      </w:rPr>
      <w:t>clinic</w:t>
    </w:r>
    <w:r w:rsidRPr="004115E4">
      <w:rPr>
        <w:color w:val="2A08B8"/>
        <w:sz w:val="18"/>
        <w:szCs w:val="18"/>
      </w:rPr>
      <w:t>@</w:t>
    </w:r>
    <w:proofErr w:type="spellStart"/>
    <w:r>
      <w:rPr>
        <w:color w:val="2A08B8"/>
        <w:sz w:val="18"/>
        <w:szCs w:val="18"/>
        <w:lang w:val="en-US"/>
      </w:rPr>
      <w:t>nnmc</w:t>
    </w:r>
    <w:proofErr w:type="spellEnd"/>
    <w:r w:rsidRPr="004115E4">
      <w:rPr>
        <w:color w:val="2A08B8"/>
        <w:sz w:val="18"/>
        <w:szCs w:val="18"/>
      </w:rPr>
      <w:t>.</w:t>
    </w:r>
    <w:proofErr w:type="spellStart"/>
    <w:r>
      <w:rPr>
        <w:color w:val="2A08B8"/>
        <w:sz w:val="18"/>
        <w:szCs w:val="18"/>
        <w:lang w:val="en-US"/>
      </w:rPr>
      <w:t>kz</w:t>
    </w:r>
    <w:proofErr w:type="spellEnd"/>
    <w:r w:rsidRPr="00035F05">
      <w:rPr>
        <w:color w:val="2A08B8"/>
        <w:sz w:val="18"/>
        <w:szCs w:val="18"/>
        <w:lang w:val="kk-KZ"/>
      </w:rPr>
      <w:t xml:space="preserve"> </w:t>
    </w:r>
    <w:r w:rsidRPr="00094613">
      <w:rPr>
        <w:color w:val="2A08B8"/>
        <w:sz w:val="18"/>
        <w:szCs w:val="18"/>
        <w:lang w:val="kk-KZ"/>
      </w:rPr>
      <w:tab/>
    </w:r>
    <w:r w:rsidRPr="00094613">
      <w:rPr>
        <w:color w:val="2A08B8"/>
        <w:sz w:val="18"/>
        <w:szCs w:val="18"/>
        <w:lang w:val="kk-KZ"/>
      </w:rPr>
      <w:tab/>
    </w:r>
    <w:r w:rsidRPr="00094613">
      <w:rPr>
        <w:color w:val="2A08B8"/>
        <w:sz w:val="18"/>
        <w:szCs w:val="18"/>
        <w:lang w:val="kk-KZ"/>
      </w:rPr>
      <w:tab/>
    </w:r>
    <w:r w:rsidRPr="00094613">
      <w:rPr>
        <w:color w:val="2A08B8"/>
        <w:sz w:val="18"/>
        <w:szCs w:val="18"/>
        <w:lang w:val="kk-KZ"/>
      </w:rPr>
      <w:tab/>
    </w:r>
    <w:r w:rsidRPr="00094613">
      <w:rPr>
        <w:color w:val="2A08B8"/>
        <w:sz w:val="18"/>
        <w:szCs w:val="18"/>
        <w:lang w:val="kk-KZ"/>
      </w:rPr>
      <w:tab/>
    </w:r>
    <w:r w:rsidRPr="00094613">
      <w:rPr>
        <w:color w:val="2A08B8"/>
        <w:sz w:val="18"/>
        <w:szCs w:val="18"/>
        <w:lang w:val="kk-KZ"/>
      </w:rPr>
      <w:tab/>
      <w:t xml:space="preserve">   </w:t>
    </w:r>
    <w:r>
      <w:rPr>
        <w:color w:val="2A08B8"/>
        <w:sz w:val="18"/>
        <w:szCs w:val="18"/>
        <w:lang w:val="en-US"/>
      </w:rPr>
      <w:t>e</w:t>
    </w:r>
    <w:r w:rsidRPr="004115E4">
      <w:rPr>
        <w:color w:val="2A08B8"/>
        <w:sz w:val="18"/>
        <w:szCs w:val="18"/>
      </w:rPr>
      <w:t>-</w:t>
    </w:r>
    <w:r>
      <w:rPr>
        <w:color w:val="2A08B8"/>
        <w:sz w:val="18"/>
        <w:szCs w:val="18"/>
        <w:lang w:val="en-US"/>
      </w:rPr>
      <w:t>mail</w:t>
    </w:r>
    <w:r w:rsidRPr="004115E4">
      <w:rPr>
        <w:color w:val="2A08B8"/>
        <w:sz w:val="18"/>
        <w:szCs w:val="18"/>
      </w:rPr>
      <w:t xml:space="preserve">: </w:t>
    </w:r>
    <w:r>
      <w:rPr>
        <w:color w:val="2A08B8"/>
        <w:sz w:val="18"/>
        <w:szCs w:val="18"/>
        <w:lang w:val="en-US"/>
      </w:rPr>
      <w:t>national</w:t>
    </w:r>
    <w:r w:rsidRPr="004115E4">
      <w:rPr>
        <w:color w:val="2A08B8"/>
        <w:sz w:val="18"/>
        <w:szCs w:val="18"/>
      </w:rPr>
      <w:t>_</w:t>
    </w:r>
    <w:r>
      <w:rPr>
        <w:color w:val="2A08B8"/>
        <w:sz w:val="18"/>
        <w:szCs w:val="18"/>
        <w:lang w:val="en-US"/>
      </w:rPr>
      <w:t>clinic</w:t>
    </w:r>
    <w:r w:rsidRPr="004115E4">
      <w:rPr>
        <w:color w:val="2A08B8"/>
        <w:sz w:val="18"/>
        <w:szCs w:val="18"/>
      </w:rPr>
      <w:t>@</w:t>
    </w:r>
    <w:proofErr w:type="spellStart"/>
    <w:r>
      <w:rPr>
        <w:color w:val="2A08B8"/>
        <w:sz w:val="18"/>
        <w:szCs w:val="18"/>
        <w:lang w:val="en-US"/>
      </w:rPr>
      <w:t>nnmc</w:t>
    </w:r>
    <w:proofErr w:type="spellEnd"/>
    <w:r w:rsidRPr="004115E4">
      <w:rPr>
        <w:color w:val="2A08B8"/>
        <w:sz w:val="18"/>
        <w:szCs w:val="18"/>
      </w:rPr>
      <w:t>.</w:t>
    </w:r>
    <w:proofErr w:type="spellStart"/>
    <w:r>
      <w:rPr>
        <w:color w:val="2A08B8"/>
        <w:sz w:val="18"/>
        <w:szCs w:val="18"/>
        <w:lang w:val="en-US"/>
      </w:rPr>
      <w:t>kz</w:t>
    </w:r>
    <w:proofErr w:type="spellEnd"/>
  </w:p>
  <w:p w:rsidR="005B40C0" w:rsidRDefault="00E1257B" w:rsidP="005B40C0">
    <w:pPr>
      <w:ind w:left="142" w:firstLine="142"/>
      <w:jc w:val="right"/>
      <w:rPr>
        <w:color w:val="2A08B8"/>
        <w:sz w:val="18"/>
        <w:szCs w:val="18"/>
        <w:lang w:val="kk-KZ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22B"/>
    <w:rsid w:val="000F52C9"/>
    <w:rsid w:val="00173F30"/>
    <w:rsid w:val="003A0A56"/>
    <w:rsid w:val="003D68EA"/>
    <w:rsid w:val="004115E4"/>
    <w:rsid w:val="006563EF"/>
    <w:rsid w:val="00673AFE"/>
    <w:rsid w:val="006D3F1A"/>
    <w:rsid w:val="00702D44"/>
    <w:rsid w:val="00832864"/>
    <w:rsid w:val="009157DB"/>
    <w:rsid w:val="00AA766E"/>
    <w:rsid w:val="00AD190F"/>
    <w:rsid w:val="00BC0CB5"/>
    <w:rsid w:val="00CA4352"/>
    <w:rsid w:val="00E047D8"/>
    <w:rsid w:val="00E1257B"/>
    <w:rsid w:val="00F02BF9"/>
    <w:rsid w:val="00FB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D44185"/>
  <w15:chartTrackingRefBased/>
  <w15:docId w15:val="{65BEA10E-81F7-4895-BE67-B9472528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F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C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02B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6D3F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3F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D3F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3F1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605</Words>
  <Characters>3451</Characters>
  <Application>Microsoft Office Word</Application>
  <DocSecurity>0</DocSecurity>
  <Lines>28</Lines>
  <Paragraphs>8</Paragraphs>
  <ScaleCrop>false</ScaleCrop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Рустем Дабаев</dc:creator>
  <cp:keywords/>
  <dc:description/>
  <cp:lastModifiedBy>Воронцов Альберт Андреевич</cp:lastModifiedBy>
  <cp:revision>15</cp:revision>
  <dcterms:created xsi:type="dcterms:W3CDTF">2018-07-31T10:53:00Z</dcterms:created>
  <dcterms:modified xsi:type="dcterms:W3CDTF">2019-07-15T11:08:00Z</dcterms:modified>
</cp:coreProperties>
</file>