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8CA20" w14:textId="69396945" w:rsidR="00C26C0A" w:rsidRPr="00C37433" w:rsidRDefault="00C26C0A" w:rsidP="00C26C0A">
      <w:pPr>
        <w:rPr>
          <w:rFonts w:ascii="Times New Roman" w:hAnsi="Times New Roman" w:cs="Times New Roman"/>
          <w:b/>
          <w:sz w:val="24"/>
          <w:szCs w:val="24"/>
        </w:rPr>
      </w:pPr>
    </w:p>
    <w:p w14:paraId="6C38DD27" w14:textId="354DE14B" w:rsidR="00A3125D" w:rsidRPr="00C37433" w:rsidRDefault="005F7F94" w:rsidP="001A5E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433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tbl>
      <w:tblPr>
        <w:tblW w:w="512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4"/>
        <w:gridCol w:w="3881"/>
        <w:gridCol w:w="2129"/>
        <w:gridCol w:w="4844"/>
        <w:gridCol w:w="3821"/>
      </w:tblGrid>
      <w:tr w:rsidR="00292D3D" w:rsidRPr="00C37433" w14:paraId="3AA5D290" w14:textId="77777777" w:rsidTr="00883216">
        <w:trPr>
          <w:trHeight w:val="624"/>
        </w:trPr>
        <w:tc>
          <w:tcPr>
            <w:tcW w:w="341" w:type="pct"/>
            <w:vAlign w:val="center"/>
          </w:tcPr>
          <w:p w14:paraId="5C891D2C" w14:textId="77777777" w:rsidR="00292D3D" w:rsidRPr="00C37433" w:rsidRDefault="00292D3D" w:rsidP="00A3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232" w:type="pct"/>
            <w:vAlign w:val="center"/>
          </w:tcPr>
          <w:p w14:paraId="13311281" w14:textId="77777777" w:rsidR="00292D3D" w:rsidRPr="00C37433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676" w:type="pct"/>
            <w:vAlign w:val="center"/>
          </w:tcPr>
          <w:p w14:paraId="5C9F9975" w14:textId="77777777" w:rsidR="00292D3D" w:rsidRPr="00C37433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38" w:type="pct"/>
            <w:vAlign w:val="center"/>
          </w:tcPr>
          <w:p w14:paraId="71CEF8FD" w14:textId="77777777" w:rsidR="00292D3D" w:rsidRPr="00C37433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поставки товара</w:t>
            </w:r>
          </w:p>
        </w:tc>
        <w:tc>
          <w:tcPr>
            <w:tcW w:w="1213" w:type="pct"/>
            <w:vAlign w:val="center"/>
          </w:tcPr>
          <w:p w14:paraId="2C32F9CC" w14:textId="77777777" w:rsidR="00292D3D" w:rsidRPr="00C37433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</w:t>
            </w:r>
          </w:p>
        </w:tc>
      </w:tr>
      <w:tr w:rsidR="00292D3D" w:rsidRPr="0012311C" w14:paraId="5F7A5252" w14:textId="77777777" w:rsidTr="00883216">
        <w:trPr>
          <w:trHeight w:val="299"/>
        </w:trPr>
        <w:tc>
          <w:tcPr>
            <w:tcW w:w="341" w:type="pct"/>
            <w:vAlign w:val="center"/>
          </w:tcPr>
          <w:p w14:paraId="068BB4C9" w14:textId="77777777" w:rsidR="00292D3D" w:rsidRPr="0012311C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2" w:type="pct"/>
            <w:vAlign w:val="center"/>
          </w:tcPr>
          <w:p w14:paraId="38A327A9" w14:textId="77777777" w:rsidR="00292D3D" w:rsidRPr="0012311C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pct"/>
            <w:vAlign w:val="center"/>
          </w:tcPr>
          <w:p w14:paraId="6635516A" w14:textId="77777777" w:rsidR="00292D3D" w:rsidRPr="0012311C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8" w:type="pct"/>
            <w:vAlign w:val="center"/>
          </w:tcPr>
          <w:p w14:paraId="2681333D" w14:textId="77777777" w:rsidR="00292D3D" w:rsidRPr="0012311C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3" w:type="pct"/>
            <w:vAlign w:val="center"/>
          </w:tcPr>
          <w:p w14:paraId="45977BEF" w14:textId="77777777" w:rsidR="00292D3D" w:rsidRPr="0012311C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C37433" w:rsidRPr="00C37433" w14:paraId="5A4CAAE9" w14:textId="77777777" w:rsidTr="0012349B">
        <w:trPr>
          <w:trHeight w:val="798"/>
        </w:trPr>
        <w:tc>
          <w:tcPr>
            <w:tcW w:w="341" w:type="pct"/>
            <w:vAlign w:val="center"/>
          </w:tcPr>
          <w:p w14:paraId="3A809855" w14:textId="084AE81C" w:rsidR="00C37433" w:rsidRPr="00C37433" w:rsidRDefault="00C37433" w:rsidP="00C37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pct"/>
          </w:tcPr>
          <w:p w14:paraId="30D08CA2" w14:textId="6C37D4B4" w:rsidR="00C37433" w:rsidRPr="00C37433" w:rsidRDefault="00C37433" w:rsidP="0012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433">
              <w:rPr>
                <w:rFonts w:ascii="Times New Roman" w:hAnsi="Times New Roman" w:cs="Times New Roman"/>
                <w:sz w:val="24"/>
                <w:szCs w:val="24"/>
              </w:rPr>
              <w:t>C 2000-2 контроллер доступа</w:t>
            </w:r>
          </w:p>
        </w:tc>
        <w:tc>
          <w:tcPr>
            <w:tcW w:w="676" w:type="pct"/>
            <w:vAlign w:val="center"/>
          </w:tcPr>
          <w:p w14:paraId="6585181F" w14:textId="5B19E292" w:rsidR="00C37433" w:rsidRPr="00C37433" w:rsidRDefault="00C37433" w:rsidP="00C37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74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538" w:type="pct"/>
            <w:vAlign w:val="center"/>
          </w:tcPr>
          <w:p w14:paraId="3DFB5632" w14:textId="2BD50C35" w:rsidR="00C37433" w:rsidRPr="00C37433" w:rsidRDefault="00C37433" w:rsidP="00C37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календарных дней c даты подписания договора</w:t>
            </w:r>
          </w:p>
        </w:tc>
        <w:tc>
          <w:tcPr>
            <w:tcW w:w="1213" w:type="pct"/>
            <w:vAlign w:val="center"/>
          </w:tcPr>
          <w:p w14:paraId="6E269C72" w14:textId="0C875C7D" w:rsidR="00C37433" w:rsidRPr="00C37433" w:rsidRDefault="00C37433" w:rsidP="00C37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Астана, пр. Абылай Хана 42, АО «ННМЦ» (склад)</w:t>
            </w:r>
          </w:p>
        </w:tc>
      </w:tr>
    </w:tbl>
    <w:p w14:paraId="281F651E" w14:textId="00F144D3" w:rsidR="00035A68" w:rsidRPr="00C37433" w:rsidRDefault="00A3125D" w:rsidP="00CE25AD">
      <w:pPr>
        <w:widowControl w:val="0"/>
        <w:tabs>
          <w:tab w:val="left" w:pos="851"/>
        </w:tabs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C37433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564"/>
        <w:gridCol w:w="1842"/>
        <w:gridCol w:w="9318"/>
        <w:gridCol w:w="725"/>
        <w:gridCol w:w="855"/>
        <w:gridCol w:w="1176"/>
        <w:gridCol w:w="1332"/>
      </w:tblGrid>
      <w:tr w:rsidR="00C37433" w:rsidRPr="00C37433" w14:paraId="2C5EE09D" w14:textId="77777777" w:rsidTr="00C7530D">
        <w:trPr>
          <w:trHeight w:val="646"/>
        </w:trPr>
        <w:tc>
          <w:tcPr>
            <w:tcW w:w="567" w:type="dxa"/>
            <w:vAlign w:val="center"/>
          </w:tcPr>
          <w:p w14:paraId="4AB96FAE" w14:textId="5E7D5485" w:rsidR="00C37433" w:rsidRPr="00C37433" w:rsidRDefault="00C37433" w:rsidP="00C37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vAlign w:val="center"/>
          </w:tcPr>
          <w:p w14:paraId="46FE42D2" w14:textId="603B49E1" w:rsidR="00C37433" w:rsidRPr="00E978A2" w:rsidRDefault="00C37433" w:rsidP="00E97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503" w:type="dxa"/>
            <w:vAlign w:val="center"/>
          </w:tcPr>
          <w:p w14:paraId="23565F9D" w14:textId="2EAF5983" w:rsidR="00C37433" w:rsidRPr="00C37433" w:rsidRDefault="00C37433" w:rsidP="00FF3D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43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25" w:type="dxa"/>
            <w:vAlign w:val="center"/>
          </w:tcPr>
          <w:p w14:paraId="439EBE09" w14:textId="0711185F" w:rsidR="00C37433" w:rsidRPr="00E978A2" w:rsidRDefault="00C37433" w:rsidP="00FF3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855" w:type="dxa"/>
            <w:vAlign w:val="center"/>
          </w:tcPr>
          <w:p w14:paraId="3BED3B5B" w14:textId="56325C7E" w:rsidR="00C37433" w:rsidRPr="00FF3D88" w:rsidRDefault="00C37433" w:rsidP="00FF3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  <w:r w:rsidR="00FF3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измер</w:t>
            </w:r>
          </w:p>
        </w:tc>
        <w:tc>
          <w:tcPr>
            <w:tcW w:w="966" w:type="dxa"/>
            <w:vAlign w:val="center"/>
          </w:tcPr>
          <w:p w14:paraId="170AF4F7" w14:textId="075FBDAA" w:rsidR="00C37433" w:rsidRPr="00E978A2" w:rsidRDefault="00C37433" w:rsidP="00FF3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336" w:type="dxa"/>
            <w:vAlign w:val="center"/>
          </w:tcPr>
          <w:p w14:paraId="1A647895" w14:textId="37D159EE" w:rsidR="00C37433" w:rsidRPr="00E978A2" w:rsidRDefault="00C37433" w:rsidP="00FF3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  <w:r w:rsidR="00110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без учета НДС (тенге)</w:t>
            </w:r>
          </w:p>
        </w:tc>
      </w:tr>
      <w:tr w:rsidR="00C37433" w:rsidRPr="00C37433" w14:paraId="40DA93DE" w14:textId="77777777" w:rsidTr="00C7530D">
        <w:trPr>
          <w:trHeight w:val="4241"/>
        </w:trPr>
        <w:tc>
          <w:tcPr>
            <w:tcW w:w="567" w:type="dxa"/>
            <w:vAlign w:val="center"/>
          </w:tcPr>
          <w:p w14:paraId="3EF166B9" w14:textId="76DCE914" w:rsidR="00C37433" w:rsidRPr="00C37433" w:rsidRDefault="00C37433" w:rsidP="00C419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3E6A658" w14:textId="77777777" w:rsidR="00C37433" w:rsidRPr="00C37433" w:rsidRDefault="00C37433" w:rsidP="00DA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433">
              <w:rPr>
                <w:rFonts w:ascii="Times New Roman" w:hAnsi="Times New Roman" w:cs="Times New Roman"/>
                <w:sz w:val="24"/>
                <w:szCs w:val="24"/>
              </w:rPr>
              <w:t>C 2000-2 контроллер доступа</w:t>
            </w:r>
          </w:p>
          <w:p w14:paraId="4DFEA970" w14:textId="77777777" w:rsidR="00C37433" w:rsidRPr="00C37433" w:rsidRDefault="00C37433" w:rsidP="00DA5A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3" w:type="dxa"/>
          </w:tcPr>
          <w:p w14:paraId="12883E09" w14:textId="77777777" w:rsidR="00C37433" w:rsidRPr="00C37433" w:rsidRDefault="00C37433" w:rsidP="00EB42CA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178"/>
              </w:tabs>
              <w:spacing w:before="100" w:beforeAutospacing="1" w:after="100" w:afterAutospacing="1"/>
              <w:ind w:left="178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74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одной точки доступа на вход и на выход или двух точек доступа на вход</w:t>
            </w:r>
          </w:p>
          <w:p w14:paraId="0FC09E5D" w14:textId="77777777" w:rsidR="00C37433" w:rsidRPr="00C37433" w:rsidRDefault="00C37433" w:rsidP="00EB42CA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178"/>
              </w:tabs>
              <w:spacing w:before="100" w:beforeAutospacing="1" w:after="100" w:afterAutospacing="1"/>
              <w:ind w:left="178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74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Разнообразные режимы работы: o «Дверь на вход/выход» o «Турникет» o «Шлагбаум» o «Шлюз» o «Две двери на вход»</w:t>
            </w:r>
          </w:p>
          <w:p w14:paraId="6B880703" w14:textId="77777777" w:rsidR="00C37433" w:rsidRPr="00C37433" w:rsidRDefault="00C37433" w:rsidP="00EB42CA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178"/>
              </w:tabs>
              <w:spacing w:before="100" w:beforeAutospacing="1" w:after="100" w:afterAutospacing="1"/>
              <w:ind w:left="178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74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Подключение считывателей ключей Touch Memory, карт Proximity или PIN-кода с интерфейсом Touch Memory или Виганда</w:t>
            </w:r>
          </w:p>
          <w:p w14:paraId="5C81E4E4" w14:textId="77777777" w:rsidR="00C37433" w:rsidRPr="00C37433" w:rsidRDefault="00C37433" w:rsidP="00EB42CA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178"/>
              </w:tabs>
              <w:spacing w:before="100" w:beforeAutospacing="1" w:after="100" w:afterAutospacing="1"/>
              <w:ind w:left="178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74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Режим запрета повторного прохода (Antipassback)</w:t>
            </w:r>
          </w:p>
          <w:p w14:paraId="7E36E0C2" w14:textId="77777777" w:rsidR="00C37433" w:rsidRPr="00C37433" w:rsidRDefault="00C37433" w:rsidP="00EB42CA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178"/>
              </w:tabs>
              <w:spacing w:before="100" w:beforeAutospacing="1" w:after="100" w:afterAutospacing="1"/>
              <w:ind w:left="178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74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Программируемый временной график доступа</w:t>
            </w:r>
          </w:p>
          <w:p w14:paraId="1A595BD4" w14:textId="77777777" w:rsidR="00C37433" w:rsidRPr="00C37433" w:rsidRDefault="00C37433" w:rsidP="00EB42CA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178"/>
              </w:tabs>
              <w:spacing w:before="100" w:beforeAutospacing="1" w:after="100" w:afterAutospacing="1"/>
              <w:ind w:left="178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74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Встроенные энергонезависимые часы с календарем</w:t>
            </w:r>
          </w:p>
          <w:p w14:paraId="71249679" w14:textId="77777777" w:rsidR="00C37433" w:rsidRPr="00C37433" w:rsidRDefault="00C37433" w:rsidP="00EB42CA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178"/>
              </w:tabs>
              <w:spacing w:before="100" w:beforeAutospacing="1" w:after="100" w:afterAutospacing="1"/>
              <w:ind w:left="178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74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Доступ по правилу двух (трех) лиц</w:t>
            </w:r>
          </w:p>
          <w:p w14:paraId="23ADA495" w14:textId="77777777" w:rsidR="00C37433" w:rsidRPr="00C37433" w:rsidRDefault="00C37433" w:rsidP="00EB42CA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178"/>
              </w:tabs>
              <w:spacing w:before="100" w:beforeAutospacing="1" w:after="100" w:afterAutospacing="1"/>
              <w:ind w:left="178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74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шлейфа охранной сигнализации</w:t>
            </w:r>
          </w:p>
          <w:p w14:paraId="578FAF16" w14:textId="77777777" w:rsidR="00C37433" w:rsidRPr="00C37433" w:rsidRDefault="00C37433" w:rsidP="00EB42CA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178"/>
              </w:tabs>
              <w:spacing w:before="100" w:beforeAutospacing="1" w:after="100" w:afterAutospacing="1"/>
              <w:ind w:left="178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74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Встроенный звуковой сигнализатор</w:t>
            </w:r>
          </w:p>
          <w:p w14:paraId="3E3CB95B" w14:textId="77777777" w:rsidR="00C37433" w:rsidRPr="00C37433" w:rsidRDefault="00C37433" w:rsidP="00EB42CA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178"/>
              </w:tabs>
              <w:spacing w:before="100" w:beforeAutospacing="1" w:after="100" w:afterAutospacing="1"/>
              <w:ind w:left="178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74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Передача сообщений по интерфейсу RS-485 на пульт «С2000» или АРМ «Орион»</w:t>
            </w:r>
          </w:p>
          <w:p w14:paraId="3DB70C8C" w14:textId="75197E34" w:rsidR="00C37433" w:rsidRPr="00C37433" w:rsidRDefault="00C37433" w:rsidP="00EB42CA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178"/>
              </w:tabs>
              <w:spacing w:before="100" w:beforeAutospacing="1" w:after="100" w:afterAutospacing="1"/>
              <w:ind w:left="178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74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Программирование параметров под конкретный вариант использования: режим работы, вид интерфейса считывателей, параметры управления запорными устройствами, временные окна доступа, виды звуковой сигнализации и др.</w:t>
            </w:r>
          </w:p>
        </w:tc>
        <w:tc>
          <w:tcPr>
            <w:tcW w:w="725" w:type="dxa"/>
            <w:vAlign w:val="center"/>
          </w:tcPr>
          <w:p w14:paraId="1BCED259" w14:textId="2858CDB7" w:rsidR="00C37433" w:rsidRPr="00C37433" w:rsidRDefault="00DB325A" w:rsidP="00DA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14:paraId="32692F0D" w14:textId="77777777" w:rsidR="00C37433" w:rsidRPr="00C37433" w:rsidRDefault="00C37433" w:rsidP="00DA5A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Align w:val="center"/>
          </w:tcPr>
          <w:p w14:paraId="5AD1CF2F" w14:textId="7DAE0D3D" w:rsidR="00C37433" w:rsidRDefault="00DC7620" w:rsidP="00DA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37433" w:rsidRPr="00C374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14:paraId="083ED78C" w14:textId="57044B83" w:rsidR="00DB325A" w:rsidRPr="00C37433" w:rsidRDefault="00DB325A" w:rsidP="00DA5A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Align w:val="center"/>
          </w:tcPr>
          <w:p w14:paraId="09CACB2E" w14:textId="01480343" w:rsidR="00C37433" w:rsidRPr="00C37433" w:rsidRDefault="000325D4" w:rsidP="00DA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28 057,14</w:t>
            </w:r>
          </w:p>
          <w:p w14:paraId="6DDFD6D2" w14:textId="77777777" w:rsidR="00C37433" w:rsidRPr="00C37433" w:rsidRDefault="00C37433" w:rsidP="00DA5A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Align w:val="center"/>
          </w:tcPr>
          <w:p w14:paraId="36286621" w14:textId="5AC80470" w:rsidR="00C37433" w:rsidRPr="00C37433" w:rsidRDefault="000325D4" w:rsidP="00AE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28 057,14</w:t>
            </w:r>
            <w:bookmarkStart w:id="0" w:name="_GoBack"/>
            <w:bookmarkEnd w:id="0"/>
          </w:p>
          <w:p w14:paraId="3F4122A3" w14:textId="77777777" w:rsidR="00C37433" w:rsidRPr="00C37433" w:rsidRDefault="00C37433" w:rsidP="00DA5A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594EB59" w14:textId="2841A2EB" w:rsidR="00C26C0A" w:rsidRPr="00C37433" w:rsidRDefault="00C26C0A" w:rsidP="00430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875473" w14:textId="4D671DF7" w:rsidR="00410AAF" w:rsidRPr="00C37433" w:rsidRDefault="00410AAF" w:rsidP="00410AAF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374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Сопутствующие услуги:</w:t>
      </w:r>
    </w:p>
    <w:p w14:paraId="4BBFAC0C" w14:textId="766FA134" w:rsidR="00410AAF" w:rsidRPr="00C37433" w:rsidRDefault="00410AAF" w:rsidP="00410AAF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74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Доставка до склада Заказчика по адресу г. </w:t>
      </w:r>
      <w:r w:rsidR="00CA0B3F" w:rsidRPr="00C374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Астана</w:t>
      </w:r>
      <w:r w:rsidRPr="00C3743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пр. Абылай хана, 42;</w:t>
      </w:r>
    </w:p>
    <w:p w14:paraId="306722BD" w14:textId="6C453043" w:rsidR="00890F38" w:rsidRPr="00C37433" w:rsidRDefault="00410AAF" w:rsidP="00890F38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74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Гарантия на товар </w:t>
      </w:r>
      <w:r w:rsidR="00890F38" w:rsidRPr="00C37433">
        <w:rPr>
          <w:rFonts w:ascii="Times New Roman" w:eastAsiaTheme="minorEastAsia" w:hAnsi="Times New Roman" w:cs="Times New Roman"/>
          <w:sz w:val="24"/>
          <w:szCs w:val="24"/>
          <w:lang w:eastAsia="ru-RU"/>
        </w:rPr>
        <w:t>12</w:t>
      </w:r>
      <w:r w:rsidRPr="00C374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месяц</w:t>
      </w:r>
      <w:r w:rsidR="00890F38" w:rsidRPr="00C374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ев</w:t>
      </w:r>
      <w:r w:rsidRPr="00C374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дня подписания акта приема-передачи.</w:t>
      </w:r>
    </w:p>
    <w:p w14:paraId="7CF0E27D" w14:textId="078FBD8B" w:rsidR="00890F38" w:rsidRPr="00C37433" w:rsidRDefault="00890F38" w:rsidP="00890F38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74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требованию заказчика, поставщик после поставки товара должен предоставить сертификат соответствия на оригинальность продукта;</w:t>
      </w:r>
    </w:p>
    <w:p w14:paraId="623F8902" w14:textId="6ABC2764" w:rsidR="00C26C0A" w:rsidRPr="00667288" w:rsidRDefault="00410AAF" w:rsidP="0066728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74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стоимость товара входят сам товар и сопутствующие услуги.</w:t>
      </w:r>
    </w:p>
    <w:sectPr w:rsidR="00C26C0A" w:rsidRPr="00667288" w:rsidSect="00883216">
      <w:pgSz w:w="16838" w:h="11906" w:orient="landscape"/>
      <w:pgMar w:top="426" w:right="567" w:bottom="850" w:left="1134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3ED9A" w14:textId="77777777" w:rsidR="009B0841" w:rsidRDefault="009B0841" w:rsidP="00D54E85">
      <w:pPr>
        <w:spacing w:after="0" w:line="240" w:lineRule="auto"/>
      </w:pPr>
      <w:r>
        <w:separator/>
      </w:r>
    </w:p>
  </w:endnote>
  <w:endnote w:type="continuationSeparator" w:id="0">
    <w:p w14:paraId="01298D91" w14:textId="77777777" w:rsidR="009B0841" w:rsidRDefault="009B0841" w:rsidP="00D5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CF550" w14:textId="77777777" w:rsidR="009B0841" w:rsidRDefault="009B0841" w:rsidP="00D54E85">
      <w:pPr>
        <w:spacing w:after="0" w:line="240" w:lineRule="auto"/>
      </w:pPr>
      <w:r>
        <w:separator/>
      </w:r>
    </w:p>
  </w:footnote>
  <w:footnote w:type="continuationSeparator" w:id="0">
    <w:p w14:paraId="30024A64" w14:textId="77777777" w:rsidR="009B0841" w:rsidRDefault="009B0841" w:rsidP="00D54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983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4C49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8BC4B79"/>
    <w:multiLevelType w:val="hybridMultilevel"/>
    <w:tmpl w:val="A6082D06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8D307F"/>
    <w:multiLevelType w:val="hybridMultilevel"/>
    <w:tmpl w:val="641C2580"/>
    <w:lvl w:ilvl="0" w:tplc="7B68A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311155"/>
    <w:multiLevelType w:val="hybridMultilevel"/>
    <w:tmpl w:val="599C3B0A"/>
    <w:lvl w:ilvl="0" w:tplc="775C7854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D771C95"/>
    <w:multiLevelType w:val="hybridMultilevel"/>
    <w:tmpl w:val="F29E5CBE"/>
    <w:lvl w:ilvl="0" w:tplc="14401D3E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1" w:tplc="EDFA0F44">
      <w:start w:val="1"/>
      <w:numFmt w:val="bullet"/>
      <w:lvlText w:val=""/>
      <w:lvlJc w:val="left"/>
      <w:pPr>
        <w:tabs>
          <w:tab w:val="num" w:pos="1732"/>
        </w:tabs>
        <w:ind w:left="1732" w:hanging="34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7" w15:restartNumberingAfterBreak="0">
    <w:nsid w:val="1E5859BE"/>
    <w:multiLevelType w:val="hybridMultilevel"/>
    <w:tmpl w:val="4DB4552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2F96E0B"/>
    <w:multiLevelType w:val="hybridMultilevel"/>
    <w:tmpl w:val="B2145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9737D"/>
    <w:multiLevelType w:val="hybridMultilevel"/>
    <w:tmpl w:val="A4863598"/>
    <w:lvl w:ilvl="0" w:tplc="92E02D9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E7812"/>
    <w:multiLevelType w:val="multilevel"/>
    <w:tmpl w:val="5B26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905F4"/>
    <w:multiLevelType w:val="hybridMultilevel"/>
    <w:tmpl w:val="0E622A12"/>
    <w:lvl w:ilvl="0" w:tplc="B6043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136CE"/>
    <w:multiLevelType w:val="hybridMultilevel"/>
    <w:tmpl w:val="5B123CB4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606311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CB77F3B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3372F"/>
    <w:multiLevelType w:val="hybridMultilevel"/>
    <w:tmpl w:val="84BE1734"/>
    <w:lvl w:ilvl="0" w:tplc="51E4F1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B2294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5"/>
  </w:num>
  <w:num w:numId="9">
    <w:abstractNumId w:val="14"/>
  </w:num>
  <w:num w:numId="10">
    <w:abstractNumId w:val="7"/>
  </w:num>
  <w:num w:numId="11">
    <w:abstractNumId w:val="10"/>
  </w:num>
  <w:num w:numId="12">
    <w:abstractNumId w:val="5"/>
  </w:num>
  <w:num w:numId="13">
    <w:abstractNumId w:val="11"/>
  </w:num>
  <w:num w:numId="14">
    <w:abstractNumId w:val="0"/>
  </w:num>
  <w:num w:numId="15">
    <w:abstractNumId w:val="1"/>
  </w:num>
  <w:num w:numId="16">
    <w:abstractNumId w:val="16"/>
  </w:num>
  <w:num w:numId="17">
    <w:abstractNumId w:val="18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E85"/>
    <w:rsid w:val="000325D4"/>
    <w:rsid w:val="00035A68"/>
    <w:rsid w:val="00037294"/>
    <w:rsid w:val="00053144"/>
    <w:rsid w:val="000648D5"/>
    <w:rsid w:val="000833D0"/>
    <w:rsid w:val="000C57FA"/>
    <w:rsid w:val="00110C73"/>
    <w:rsid w:val="0012311C"/>
    <w:rsid w:val="00131A0A"/>
    <w:rsid w:val="00153EF7"/>
    <w:rsid w:val="00154E53"/>
    <w:rsid w:val="00166727"/>
    <w:rsid w:val="001959F5"/>
    <w:rsid w:val="001A5EAF"/>
    <w:rsid w:val="001B6176"/>
    <w:rsid w:val="001F2962"/>
    <w:rsid w:val="002142D8"/>
    <w:rsid w:val="00225941"/>
    <w:rsid w:val="00235D21"/>
    <w:rsid w:val="00292D3D"/>
    <w:rsid w:val="003A3E17"/>
    <w:rsid w:val="003D0CE1"/>
    <w:rsid w:val="00410AAF"/>
    <w:rsid w:val="0043067F"/>
    <w:rsid w:val="004347BE"/>
    <w:rsid w:val="004B07F7"/>
    <w:rsid w:val="00507A2B"/>
    <w:rsid w:val="00510F52"/>
    <w:rsid w:val="005128EC"/>
    <w:rsid w:val="0051296D"/>
    <w:rsid w:val="00522741"/>
    <w:rsid w:val="00557EE1"/>
    <w:rsid w:val="005A3AE1"/>
    <w:rsid w:val="005B774B"/>
    <w:rsid w:val="005C5BBC"/>
    <w:rsid w:val="005F7F94"/>
    <w:rsid w:val="00621010"/>
    <w:rsid w:val="00667288"/>
    <w:rsid w:val="006F326B"/>
    <w:rsid w:val="006F4BA3"/>
    <w:rsid w:val="00781AE0"/>
    <w:rsid w:val="007A709F"/>
    <w:rsid w:val="007B04EA"/>
    <w:rsid w:val="007C0D75"/>
    <w:rsid w:val="007C4AF5"/>
    <w:rsid w:val="007D1685"/>
    <w:rsid w:val="007D262D"/>
    <w:rsid w:val="00823E3D"/>
    <w:rsid w:val="00854034"/>
    <w:rsid w:val="00862F60"/>
    <w:rsid w:val="00883216"/>
    <w:rsid w:val="00890F38"/>
    <w:rsid w:val="00917F99"/>
    <w:rsid w:val="009247E3"/>
    <w:rsid w:val="00940872"/>
    <w:rsid w:val="0094335C"/>
    <w:rsid w:val="00961D25"/>
    <w:rsid w:val="009B0841"/>
    <w:rsid w:val="009D7D9B"/>
    <w:rsid w:val="00A078F2"/>
    <w:rsid w:val="00A11816"/>
    <w:rsid w:val="00A14810"/>
    <w:rsid w:val="00A22B1E"/>
    <w:rsid w:val="00A3125D"/>
    <w:rsid w:val="00A60568"/>
    <w:rsid w:val="00AC6D26"/>
    <w:rsid w:val="00AE15B2"/>
    <w:rsid w:val="00AE7DBA"/>
    <w:rsid w:val="00B05E54"/>
    <w:rsid w:val="00B24629"/>
    <w:rsid w:val="00B31291"/>
    <w:rsid w:val="00B63F44"/>
    <w:rsid w:val="00BC6002"/>
    <w:rsid w:val="00BD7E20"/>
    <w:rsid w:val="00BE4DE3"/>
    <w:rsid w:val="00C1662A"/>
    <w:rsid w:val="00C26C0A"/>
    <w:rsid w:val="00C37433"/>
    <w:rsid w:val="00C419E2"/>
    <w:rsid w:val="00C7530D"/>
    <w:rsid w:val="00C81524"/>
    <w:rsid w:val="00CA0B3F"/>
    <w:rsid w:val="00CE25AD"/>
    <w:rsid w:val="00CF30FB"/>
    <w:rsid w:val="00CF73E5"/>
    <w:rsid w:val="00D05C13"/>
    <w:rsid w:val="00D21908"/>
    <w:rsid w:val="00D47333"/>
    <w:rsid w:val="00D54E85"/>
    <w:rsid w:val="00DA5A3E"/>
    <w:rsid w:val="00DB325A"/>
    <w:rsid w:val="00DC0C02"/>
    <w:rsid w:val="00DC7620"/>
    <w:rsid w:val="00DD31F4"/>
    <w:rsid w:val="00DE2994"/>
    <w:rsid w:val="00E0511B"/>
    <w:rsid w:val="00E30342"/>
    <w:rsid w:val="00E61C3B"/>
    <w:rsid w:val="00E978A2"/>
    <w:rsid w:val="00EB42CA"/>
    <w:rsid w:val="00EC0B7C"/>
    <w:rsid w:val="00F47D31"/>
    <w:rsid w:val="00F955E3"/>
    <w:rsid w:val="00FE1740"/>
    <w:rsid w:val="00FE59D8"/>
    <w:rsid w:val="00FF29DC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ACBD1"/>
  <w15:docId w15:val="{040B3C93-8D98-432D-A336-C3CA1737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08"/>
  </w:style>
  <w:style w:type="paragraph" w:styleId="1">
    <w:name w:val="heading 1"/>
    <w:basedOn w:val="a"/>
    <w:next w:val="a"/>
    <w:link w:val="10"/>
    <w:uiPriority w:val="9"/>
    <w:qFormat/>
    <w:rsid w:val="00823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FF29DC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4"/>
      <w:lang w:val="en-US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E85"/>
  </w:style>
  <w:style w:type="paragraph" w:styleId="a5">
    <w:name w:val="footer"/>
    <w:basedOn w:val="a"/>
    <w:link w:val="a6"/>
    <w:uiPriority w:val="99"/>
    <w:unhideWhenUsed/>
    <w:rsid w:val="00D5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4E85"/>
  </w:style>
  <w:style w:type="character" w:customStyle="1" w:styleId="30">
    <w:name w:val="Заголовок 3 Знак"/>
    <w:basedOn w:val="a0"/>
    <w:link w:val="3"/>
    <w:rsid w:val="00FF29DC"/>
    <w:rPr>
      <w:rFonts w:ascii="Arial" w:eastAsia="Times New Roman" w:hAnsi="Arial" w:cs="Times New Roman"/>
      <w:sz w:val="24"/>
      <w:szCs w:val="24"/>
      <w:lang w:val="en-US" w:eastAsia="tr-TR"/>
    </w:rPr>
  </w:style>
  <w:style w:type="paragraph" w:styleId="a7">
    <w:name w:val="Normal (Web)"/>
    <w:basedOn w:val="a"/>
    <w:rsid w:val="00A14810"/>
    <w:pPr>
      <w:spacing w:before="100" w:after="10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val="en-US" w:eastAsia="tr-TR"/>
    </w:rPr>
  </w:style>
  <w:style w:type="table" w:styleId="a8">
    <w:name w:val="Table Grid"/>
    <w:basedOn w:val="a1"/>
    <w:uiPriority w:val="39"/>
    <w:rsid w:val="00A3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A3125D"/>
    <w:pPr>
      <w:spacing w:after="0" w:line="240" w:lineRule="auto"/>
    </w:pPr>
    <w:rPr>
      <w:rFonts w:eastAsia="Calibr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7D168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17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7F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23E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No Spacing"/>
    <w:uiPriority w:val="1"/>
    <w:qFormat/>
    <w:rsid w:val="0043067F"/>
    <w:pPr>
      <w:spacing w:after="0" w:line="240" w:lineRule="auto"/>
    </w:pPr>
  </w:style>
  <w:style w:type="character" w:customStyle="1" w:styleId="aa">
    <w:name w:val="Абзац списка Знак"/>
    <w:basedOn w:val="a0"/>
    <w:link w:val="a9"/>
    <w:uiPriority w:val="34"/>
    <w:rsid w:val="0043067F"/>
  </w:style>
  <w:style w:type="table" w:customStyle="1" w:styleId="2">
    <w:name w:val="Сетка таблицы2"/>
    <w:basedOn w:val="a1"/>
    <w:next w:val="a8"/>
    <w:uiPriority w:val="39"/>
    <w:rsid w:val="00C26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A8619-3BDF-4C92-A7FA-AC174AE9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Ешмагамбетова Магрипа Газисовна</cp:lastModifiedBy>
  <cp:revision>54</cp:revision>
  <cp:lastPrinted>2023-10-30T03:29:00Z</cp:lastPrinted>
  <dcterms:created xsi:type="dcterms:W3CDTF">2019-05-30T06:19:00Z</dcterms:created>
  <dcterms:modified xsi:type="dcterms:W3CDTF">2023-11-16T05:41:00Z</dcterms:modified>
</cp:coreProperties>
</file>