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46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661370" w:rsidRPr="00D50A46" w14:paraId="0DB4A254" w14:textId="77777777" w:rsidTr="00661370">
        <w:tc>
          <w:tcPr>
            <w:tcW w:w="4678" w:type="dxa"/>
          </w:tcPr>
          <w:p w14:paraId="119C4B9D" w14:textId="77777777" w:rsidR="00661370" w:rsidRPr="00D50A46" w:rsidRDefault="00661370" w:rsidP="00E55CDE">
            <w:pPr>
              <w:jc w:val="right"/>
              <w:rPr>
                <w:rFonts w:ascii="Times New Roman" w:hAnsi="Times New Roman" w:cs="Times New Roman"/>
                <w:b/>
                <w:color w:val="000000" w:themeColor="text1"/>
                <w:sz w:val="24"/>
                <w:szCs w:val="24"/>
              </w:rPr>
            </w:pPr>
          </w:p>
        </w:tc>
      </w:tr>
    </w:tbl>
    <w:p w14:paraId="2844939C" w14:textId="77777777" w:rsidR="00DC7C30" w:rsidRPr="005F2FCE" w:rsidRDefault="00DC7C30" w:rsidP="00905892">
      <w:pPr>
        <w:pStyle w:val="a3"/>
        <w:spacing w:before="0" w:beforeAutospacing="0" w:after="0" w:afterAutospacing="0"/>
        <w:ind w:right="-468"/>
        <w:jc w:val="center"/>
        <w:rPr>
          <w:b/>
        </w:rPr>
      </w:pPr>
    </w:p>
    <w:p w14:paraId="137EED64" w14:textId="23634526" w:rsidR="002169D4" w:rsidRPr="000E1833" w:rsidRDefault="002169D4" w:rsidP="00905892">
      <w:pPr>
        <w:pStyle w:val="a3"/>
        <w:spacing w:before="0" w:beforeAutospacing="0" w:after="0" w:afterAutospacing="0"/>
        <w:ind w:right="-468"/>
        <w:jc w:val="center"/>
        <w:rPr>
          <w:b/>
        </w:rPr>
      </w:pPr>
      <w:r w:rsidRPr="000E1833">
        <w:rPr>
          <w:b/>
        </w:rPr>
        <w:t xml:space="preserve">Техническая </w:t>
      </w:r>
      <w:r w:rsidR="009F16FA" w:rsidRPr="000E1833">
        <w:rPr>
          <w:b/>
        </w:rPr>
        <w:t>спецификация</w:t>
      </w:r>
    </w:p>
    <w:p w14:paraId="69143EA4" w14:textId="77777777" w:rsidR="00EB49A0" w:rsidRPr="000E1833" w:rsidRDefault="00EB49A0" w:rsidP="00905892">
      <w:pPr>
        <w:widowControl w:val="0"/>
        <w:adjustRightInd w:val="0"/>
        <w:spacing w:after="0" w:line="240" w:lineRule="auto"/>
        <w:rPr>
          <w:rFonts w:ascii="Times New Roman" w:hAnsi="Times New Roman" w:cs="Times New Roman"/>
          <w:bCs/>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2856"/>
        <w:gridCol w:w="1983"/>
        <w:gridCol w:w="2128"/>
        <w:gridCol w:w="2550"/>
      </w:tblGrid>
      <w:tr w:rsidR="008E2C91" w:rsidRPr="000E1833" w14:paraId="678050EC" w14:textId="77777777" w:rsidTr="000262E5">
        <w:trPr>
          <w:trHeight w:val="586"/>
        </w:trPr>
        <w:tc>
          <w:tcPr>
            <w:tcW w:w="335" w:type="pct"/>
          </w:tcPr>
          <w:p w14:paraId="48B406C0" w14:textId="77777777" w:rsidR="008E2C91" w:rsidRPr="000E1833" w:rsidRDefault="008E2C91" w:rsidP="00FE50D8">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w:t>
            </w:r>
            <w:r w:rsidRPr="000E1833">
              <w:rPr>
                <w:rFonts w:ascii="Times New Roman" w:hAnsi="Times New Roman" w:cs="Times New Roman"/>
                <w:sz w:val="24"/>
                <w:szCs w:val="24"/>
              </w:rPr>
              <w:br/>
            </w:r>
            <w:r w:rsidR="00FE50D8" w:rsidRPr="000E1833">
              <w:rPr>
                <w:rFonts w:ascii="Times New Roman" w:hAnsi="Times New Roman" w:cs="Times New Roman"/>
                <w:sz w:val="24"/>
                <w:szCs w:val="24"/>
              </w:rPr>
              <w:t>п\п</w:t>
            </w:r>
          </w:p>
        </w:tc>
        <w:tc>
          <w:tcPr>
            <w:tcW w:w="1400" w:type="pct"/>
          </w:tcPr>
          <w:p w14:paraId="3D73C02D" w14:textId="77777777" w:rsidR="008E2C91" w:rsidRPr="000E1833" w:rsidRDefault="008E2C91" w:rsidP="009F16FA">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Наименование товар</w:t>
            </w:r>
            <w:r w:rsidR="009F16FA" w:rsidRPr="000E1833">
              <w:rPr>
                <w:rFonts w:ascii="Times New Roman" w:hAnsi="Times New Roman" w:cs="Times New Roman"/>
                <w:sz w:val="24"/>
                <w:szCs w:val="24"/>
              </w:rPr>
              <w:t>а</w:t>
            </w:r>
          </w:p>
        </w:tc>
        <w:tc>
          <w:tcPr>
            <w:tcW w:w="972" w:type="pct"/>
          </w:tcPr>
          <w:p w14:paraId="1697A2A5" w14:textId="77777777" w:rsidR="008E2C91" w:rsidRPr="000E1833" w:rsidRDefault="00DE3799" w:rsidP="00DE3799">
            <w:pPr>
              <w:spacing w:after="0" w:line="240" w:lineRule="auto"/>
              <w:jc w:val="center"/>
              <w:rPr>
                <w:rFonts w:ascii="Times New Roman" w:hAnsi="Times New Roman" w:cs="Times New Roman"/>
                <w:sz w:val="24"/>
                <w:szCs w:val="24"/>
                <w:lang w:val="kk-KZ"/>
              </w:rPr>
            </w:pPr>
            <w:r w:rsidRPr="000E1833">
              <w:rPr>
                <w:rFonts w:ascii="Times New Roman" w:hAnsi="Times New Roman" w:cs="Times New Roman"/>
                <w:sz w:val="24"/>
                <w:szCs w:val="24"/>
                <w:lang w:val="kk-KZ"/>
              </w:rPr>
              <w:t>К</w:t>
            </w:r>
            <w:r w:rsidR="008E2C91" w:rsidRPr="000E1833">
              <w:rPr>
                <w:rFonts w:ascii="Times New Roman" w:hAnsi="Times New Roman" w:cs="Times New Roman"/>
                <w:sz w:val="24"/>
                <w:szCs w:val="24"/>
                <w:lang w:val="kk-KZ"/>
              </w:rPr>
              <w:t>ол</w:t>
            </w:r>
            <w:r w:rsidRPr="000E1833">
              <w:rPr>
                <w:rFonts w:ascii="Times New Roman" w:hAnsi="Times New Roman" w:cs="Times New Roman"/>
                <w:sz w:val="24"/>
                <w:szCs w:val="24"/>
                <w:lang w:val="kk-KZ"/>
              </w:rPr>
              <w:t>-</w:t>
            </w:r>
            <w:r w:rsidR="008E2C91" w:rsidRPr="000E1833">
              <w:rPr>
                <w:rFonts w:ascii="Times New Roman" w:hAnsi="Times New Roman" w:cs="Times New Roman"/>
                <w:sz w:val="24"/>
                <w:szCs w:val="24"/>
                <w:lang w:val="kk-KZ"/>
              </w:rPr>
              <w:t>во</w:t>
            </w:r>
            <w:r w:rsidR="000E1833" w:rsidRPr="000E1833">
              <w:rPr>
                <w:rFonts w:ascii="Times New Roman" w:hAnsi="Times New Roman" w:cs="Times New Roman"/>
                <w:sz w:val="24"/>
                <w:szCs w:val="24"/>
                <w:lang w:val="kk-KZ"/>
              </w:rPr>
              <w:t>/</w:t>
            </w:r>
          </w:p>
          <w:p w14:paraId="1CA062AE" w14:textId="6BAC4CBF" w:rsidR="000E1833" w:rsidRPr="000E1833" w:rsidRDefault="000E1833" w:rsidP="00DE3799">
            <w:pPr>
              <w:spacing w:after="0" w:line="240" w:lineRule="auto"/>
              <w:jc w:val="center"/>
              <w:rPr>
                <w:rFonts w:ascii="Times New Roman" w:hAnsi="Times New Roman" w:cs="Times New Roman"/>
                <w:sz w:val="24"/>
                <w:szCs w:val="24"/>
                <w:lang w:val="kk-KZ"/>
              </w:rPr>
            </w:pPr>
            <w:r w:rsidRPr="000E1833">
              <w:rPr>
                <w:rFonts w:ascii="Times New Roman" w:hAnsi="Times New Roman" w:cs="Times New Roman"/>
                <w:sz w:val="24"/>
                <w:szCs w:val="24"/>
                <w:lang w:val="kk-KZ"/>
              </w:rPr>
              <w:t>ед. измерения.</w:t>
            </w:r>
          </w:p>
        </w:tc>
        <w:tc>
          <w:tcPr>
            <w:tcW w:w="1043" w:type="pct"/>
          </w:tcPr>
          <w:p w14:paraId="4FF66901" w14:textId="13183CD8" w:rsidR="008E2C91" w:rsidRPr="000E1833" w:rsidRDefault="000E1833" w:rsidP="009F16FA">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Цена, без учета НДС</w:t>
            </w:r>
          </w:p>
        </w:tc>
        <w:tc>
          <w:tcPr>
            <w:tcW w:w="1250" w:type="pct"/>
          </w:tcPr>
          <w:p w14:paraId="3B272341" w14:textId="1D48735F" w:rsidR="008E2C91" w:rsidRPr="000E1833" w:rsidRDefault="000E1833" w:rsidP="009F16FA">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Сумма, без учета НДС</w:t>
            </w:r>
          </w:p>
        </w:tc>
      </w:tr>
      <w:tr w:rsidR="008E2C91" w:rsidRPr="000E1833" w14:paraId="1709B6AD" w14:textId="77777777" w:rsidTr="000262E5">
        <w:trPr>
          <w:trHeight w:val="131"/>
        </w:trPr>
        <w:tc>
          <w:tcPr>
            <w:tcW w:w="335" w:type="pct"/>
          </w:tcPr>
          <w:p w14:paraId="40AD658C" w14:textId="77777777" w:rsidR="008E2C91" w:rsidRPr="000E1833" w:rsidRDefault="008E2C91" w:rsidP="00905892">
            <w:pPr>
              <w:spacing w:after="0" w:line="240" w:lineRule="auto"/>
              <w:jc w:val="center"/>
              <w:rPr>
                <w:rFonts w:ascii="Times New Roman" w:hAnsi="Times New Roman" w:cs="Times New Roman"/>
                <w:sz w:val="20"/>
                <w:szCs w:val="20"/>
              </w:rPr>
            </w:pPr>
            <w:r w:rsidRPr="000E1833">
              <w:rPr>
                <w:rFonts w:ascii="Times New Roman" w:hAnsi="Times New Roman" w:cs="Times New Roman"/>
                <w:sz w:val="20"/>
                <w:szCs w:val="20"/>
              </w:rPr>
              <w:t>1</w:t>
            </w:r>
          </w:p>
        </w:tc>
        <w:tc>
          <w:tcPr>
            <w:tcW w:w="1400" w:type="pct"/>
          </w:tcPr>
          <w:p w14:paraId="571D7058" w14:textId="77777777" w:rsidR="008E2C91" w:rsidRPr="000E1833" w:rsidRDefault="008E2C91" w:rsidP="00905892">
            <w:pPr>
              <w:spacing w:after="0" w:line="240" w:lineRule="auto"/>
              <w:jc w:val="center"/>
              <w:rPr>
                <w:rFonts w:ascii="Times New Roman" w:hAnsi="Times New Roman" w:cs="Times New Roman"/>
                <w:sz w:val="20"/>
                <w:szCs w:val="20"/>
              </w:rPr>
            </w:pPr>
            <w:r w:rsidRPr="000E1833">
              <w:rPr>
                <w:rFonts w:ascii="Times New Roman" w:hAnsi="Times New Roman" w:cs="Times New Roman"/>
                <w:sz w:val="20"/>
                <w:szCs w:val="20"/>
              </w:rPr>
              <w:t>2</w:t>
            </w:r>
          </w:p>
        </w:tc>
        <w:tc>
          <w:tcPr>
            <w:tcW w:w="972" w:type="pct"/>
          </w:tcPr>
          <w:p w14:paraId="1F6BBA8F" w14:textId="77777777" w:rsidR="008E2C91" w:rsidRPr="000E1833" w:rsidRDefault="008E2C91" w:rsidP="00905892">
            <w:pPr>
              <w:spacing w:after="0" w:line="240" w:lineRule="auto"/>
              <w:jc w:val="center"/>
              <w:rPr>
                <w:rFonts w:ascii="Times New Roman" w:hAnsi="Times New Roman" w:cs="Times New Roman"/>
                <w:sz w:val="20"/>
                <w:szCs w:val="20"/>
                <w:lang w:val="kk-KZ"/>
              </w:rPr>
            </w:pPr>
            <w:r w:rsidRPr="000E1833">
              <w:rPr>
                <w:rFonts w:ascii="Times New Roman" w:hAnsi="Times New Roman" w:cs="Times New Roman"/>
                <w:sz w:val="20"/>
                <w:szCs w:val="20"/>
                <w:lang w:val="kk-KZ"/>
              </w:rPr>
              <w:t>3</w:t>
            </w:r>
          </w:p>
        </w:tc>
        <w:tc>
          <w:tcPr>
            <w:tcW w:w="1043" w:type="pct"/>
          </w:tcPr>
          <w:p w14:paraId="02E0CA95" w14:textId="77777777" w:rsidR="008E2C91" w:rsidRPr="000E1833" w:rsidRDefault="008E2C91" w:rsidP="00905892">
            <w:pPr>
              <w:spacing w:after="0" w:line="240" w:lineRule="auto"/>
              <w:jc w:val="center"/>
              <w:rPr>
                <w:rFonts w:ascii="Times New Roman" w:hAnsi="Times New Roman" w:cs="Times New Roman"/>
                <w:sz w:val="20"/>
                <w:szCs w:val="20"/>
                <w:lang w:val="kk-KZ"/>
              </w:rPr>
            </w:pPr>
            <w:r w:rsidRPr="000E1833">
              <w:rPr>
                <w:rFonts w:ascii="Times New Roman" w:hAnsi="Times New Roman" w:cs="Times New Roman"/>
                <w:sz w:val="20"/>
                <w:szCs w:val="20"/>
                <w:lang w:val="kk-KZ"/>
              </w:rPr>
              <w:t>4</w:t>
            </w:r>
          </w:p>
        </w:tc>
        <w:tc>
          <w:tcPr>
            <w:tcW w:w="1250" w:type="pct"/>
          </w:tcPr>
          <w:p w14:paraId="04C86650" w14:textId="77777777" w:rsidR="008E2C91" w:rsidRPr="000E1833" w:rsidRDefault="008E2C91" w:rsidP="00905892">
            <w:pPr>
              <w:spacing w:after="0" w:line="240" w:lineRule="auto"/>
              <w:jc w:val="center"/>
              <w:rPr>
                <w:rFonts w:ascii="Times New Roman" w:hAnsi="Times New Roman" w:cs="Times New Roman"/>
                <w:sz w:val="20"/>
                <w:szCs w:val="20"/>
                <w:lang w:val="kk-KZ"/>
              </w:rPr>
            </w:pPr>
            <w:r w:rsidRPr="000E1833">
              <w:rPr>
                <w:rFonts w:ascii="Times New Roman" w:hAnsi="Times New Roman" w:cs="Times New Roman"/>
                <w:sz w:val="20"/>
                <w:szCs w:val="20"/>
                <w:lang w:val="kk-KZ"/>
              </w:rPr>
              <w:t>5</w:t>
            </w:r>
          </w:p>
        </w:tc>
      </w:tr>
      <w:tr w:rsidR="008E2C91" w:rsidRPr="000E1833" w14:paraId="4557ABE1" w14:textId="77777777" w:rsidTr="000262E5">
        <w:trPr>
          <w:trHeight w:val="131"/>
        </w:trPr>
        <w:tc>
          <w:tcPr>
            <w:tcW w:w="335" w:type="pct"/>
            <w:vAlign w:val="center"/>
          </w:tcPr>
          <w:p w14:paraId="6AB1CA60" w14:textId="3B28ADFB" w:rsidR="008E2C91" w:rsidRPr="000E1833" w:rsidRDefault="00054F69" w:rsidP="00054F69">
            <w:pPr>
              <w:spacing w:after="0" w:line="240" w:lineRule="auto"/>
              <w:jc w:val="center"/>
              <w:rPr>
                <w:rFonts w:ascii="Times New Roman" w:hAnsi="Times New Roman" w:cs="Times New Roman"/>
                <w:sz w:val="24"/>
                <w:szCs w:val="24"/>
                <w:lang w:val="kk-KZ"/>
              </w:rPr>
            </w:pPr>
            <w:r w:rsidRPr="000E1833">
              <w:rPr>
                <w:rFonts w:ascii="Times New Roman" w:hAnsi="Times New Roman" w:cs="Times New Roman"/>
                <w:sz w:val="24"/>
                <w:szCs w:val="24"/>
                <w:lang w:val="kk-KZ"/>
              </w:rPr>
              <w:t>1</w:t>
            </w:r>
          </w:p>
        </w:tc>
        <w:tc>
          <w:tcPr>
            <w:tcW w:w="1400" w:type="pct"/>
            <w:vAlign w:val="center"/>
          </w:tcPr>
          <w:p w14:paraId="41ADB707" w14:textId="3BC5BB4F" w:rsidR="009D37C6" w:rsidRPr="000E1833" w:rsidRDefault="009D37C6" w:rsidP="009D37C6">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Краска антибактериальная</w:t>
            </w:r>
            <w:r w:rsidR="00AD462F" w:rsidRPr="000E1833">
              <w:rPr>
                <w:rFonts w:ascii="Times New Roman" w:hAnsi="Times New Roman" w:cs="Times New Roman"/>
                <w:sz w:val="24"/>
                <w:szCs w:val="24"/>
              </w:rPr>
              <w:t xml:space="preserve"> </w:t>
            </w:r>
          </w:p>
        </w:tc>
        <w:tc>
          <w:tcPr>
            <w:tcW w:w="972" w:type="pct"/>
            <w:vAlign w:val="center"/>
          </w:tcPr>
          <w:p w14:paraId="40536A26" w14:textId="43A9597B" w:rsidR="008E2C91" w:rsidRPr="000E1833" w:rsidRDefault="00AD462F" w:rsidP="00760383">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405</w:t>
            </w:r>
            <w:r w:rsidR="00AD3702" w:rsidRPr="000E1833">
              <w:rPr>
                <w:rFonts w:ascii="Times New Roman" w:hAnsi="Times New Roman" w:cs="Times New Roman"/>
                <w:sz w:val="24"/>
                <w:szCs w:val="24"/>
                <w:lang w:val="kk-KZ"/>
              </w:rPr>
              <w:t xml:space="preserve"> </w:t>
            </w:r>
            <w:r w:rsidR="00AF716D">
              <w:rPr>
                <w:rFonts w:ascii="Times New Roman" w:hAnsi="Times New Roman" w:cs="Times New Roman"/>
                <w:sz w:val="24"/>
                <w:szCs w:val="24"/>
              </w:rPr>
              <w:t>литр</w:t>
            </w:r>
          </w:p>
        </w:tc>
        <w:tc>
          <w:tcPr>
            <w:tcW w:w="1043" w:type="pct"/>
            <w:vAlign w:val="center"/>
          </w:tcPr>
          <w:p w14:paraId="5B1C0F24" w14:textId="6891AA1E" w:rsidR="008E2C91" w:rsidRPr="000E1833" w:rsidRDefault="00D1132C" w:rsidP="001569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4 389,88</w:t>
            </w:r>
          </w:p>
        </w:tc>
        <w:tc>
          <w:tcPr>
            <w:tcW w:w="1250" w:type="pct"/>
            <w:vAlign w:val="center"/>
          </w:tcPr>
          <w:p w14:paraId="19895A3E" w14:textId="5242719E" w:rsidR="008E2C91" w:rsidRPr="000E1833" w:rsidRDefault="00F77AFA" w:rsidP="00C340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F43DF">
              <w:rPr>
                <w:rFonts w:ascii="Times New Roman" w:hAnsi="Times New Roman" w:cs="Times New Roman"/>
                <w:sz w:val="24"/>
                <w:szCs w:val="24"/>
              </w:rPr>
              <w:t> 777 901,4</w:t>
            </w:r>
            <w:bookmarkStart w:id="0" w:name="_GoBack"/>
            <w:bookmarkEnd w:id="0"/>
            <w:r w:rsidR="00C3408A">
              <w:rPr>
                <w:rFonts w:ascii="Times New Roman" w:hAnsi="Times New Roman" w:cs="Times New Roman"/>
                <w:sz w:val="24"/>
                <w:szCs w:val="24"/>
              </w:rPr>
              <w:t>0</w:t>
            </w:r>
          </w:p>
        </w:tc>
      </w:tr>
    </w:tbl>
    <w:p w14:paraId="4F69A8C9" w14:textId="1807F568" w:rsidR="00C34D98" w:rsidRPr="000E1833" w:rsidRDefault="00C34D98" w:rsidP="00FE4C51">
      <w:pPr>
        <w:widowControl w:val="0"/>
        <w:tabs>
          <w:tab w:val="left" w:pos="851"/>
        </w:tabs>
        <w:adjustRightInd w:val="0"/>
        <w:spacing w:after="0" w:line="240" w:lineRule="auto"/>
        <w:rPr>
          <w:rFonts w:ascii="Times New Roman" w:hAnsi="Times New Roman" w:cs="Times New Roman"/>
          <w:sz w:val="20"/>
          <w:szCs w:val="20"/>
        </w:rPr>
      </w:pPr>
    </w:p>
    <w:p w14:paraId="045E5A4C" w14:textId="53E8634C" w:rsidR="00417353" w:rsidRPr="000E1833" w:rsidRDefault="00417353" w:rsidP="00FE4C51">
      <w:pPr>
        <w:widowControl w:val="0"/>
        <w:tabs>
          <w:tab w:val="left" w:pos="851"/>
        </w:tabs>
        <w:adjustRightInd w:val="0"/>
        <w:spacing w:after="0" w:line="240" w:lineRule="auto"/>
        <w:rPr>
          <w:rFonts w:ascii="Times New Roman" w:hAnsi="Times New Roman" w:cs="Times New Roman"/>
          <w:sz w:val="24"/>
          <w:szCs w:val="24"/>
        </w:rPr>
      </w:pPr>
      <w:r w:rsidRPr="000E1833">
        <w:rPr>
          <w:rFonts w:ascii="Times New Roman" w:hAnsi="Times New Roman" w:cs="Times New Roman"/>
          <w:b/>
          <w:sz w:val="24"/>
          <w:szCs w:val="24"/>
        </w:rPr>
        <w:t xml:space="preserve">Срок поставки товара: </w:t>
      </w:r>
      <w:r w:rsidRPr="000E1833">
        <w:rPr>
          <w:rFonts w:ascii="Times New Roman" w:hAnsi="Times New Roman" w:cs="Times New Roman"/>
          <w:sz w:val="24"/>
          <w:szCs w:val="24"/>
        </w:rPr>
        <w:t>в течении 15 календарных дней с момента заключения договора</w:t>
      </w:r>
    </w:p>
    <w:p w14:paraId="15364862" w14:textId="502FFCB4" w:rsidR="00417353" w:rsidRPr="000E1833" w:rsidRDefault="00417353" w:rsidP="00417353">
      <w:pPr>
        <w:spacing w:after="0" w:line="240" w:lineRule="auto"/>
        <w:rPr>
          <w:rFonts w:ascii="Times New Roman" w:hAnsi="Times New Roman" w:cs="Times New Roman"/>
          <w:sz w:val="24"/>
          <w:szCs w:val="24"/>
        </w:rPr>
      </w:pPr>
      <w:r w:rsidRPr="000E1833">
        <w:rPr>
          <w:rFonts w:ascii="Times New Roman" w:hAnsi="Times New Roman" w:cs="Times New Roman"/>
          <w:b/>
          <w:sz w:val="24"/>
          <w:szCs w:val="24"/>
        </w:rPr>
        <w:t xml:space="preserve">Место поставки товара: </w:t>
      </w:r>
      <w:r w:rsidRPr="000E1833">
        <w:rPr>
          <w:rFonts w:ascii="Times New Roman" w:hAnsi="Times New Roman" w:cs="Times New Roman"/>
          <w:sz w:val="24"/>
          <w:szCs w:val="24"/>
        </w:rPr>
        <w:t xml:space="preserve">г. </w:t>
      </w:r>
      <w:r w:rsidRPr="000E1833">
        <w:rPr>
          <w:rFonts w:ascii="Times New Roman" w:hAnsi="Times New Roman" w:cs="Times New Roman"/>
          <w:sz w:val="24"/>
          <w:szCs w:val="24"/>
          <w:lang w:val="kk-KZ"/>
        </w:rPr>
        <w:t>Астана</w:t>
      </w:r>
      <w:r w:rsidRPr="000E1833">
        <w:rPr>
          <w:rFonts w:ascii="Times New Roman" w:hAnsi="Times New Roman" w:cs="Times New Roman"/>
          <w:sz w:val="24"/>
          <w:szCs w:val="24"/>
        </w:rPr>
        <w:t xml:space="preserve">, проспект </w:t>
      </w:r>
      <w:proofErr w:type="spellStart"/>
      <w:r w:rsidRPr="000E1833">
        <w:rPr>
          <w:rFonts w:ascii="Times New Roman" w:hAnsi="Times New Roman" w:cs="Times New Roman"/>
          <w:sz w:val="24"/>
          <w:szCs w:val="24"/>
        </w:rPr>
        <w:t>Абылай</w:t>
      </w:r>
      <w:proofErr w:type="spellEnd"/>
      <w:r w:rsidRPr="000E1833">
        <w:rPr>
          <w:rFonts w:ascii="Times New Roman" w:hAnsi="Times New Roman" w:cs="Times New Roman"/>
          <w:sz w:val="24"/>
          <w:szCs w:val="24"/>
        </w:rPr>
        <w:t xml:space="preserve"> хана, 42 (склад)</w:t>
      </w:r>
    </w:p>
    <w:p w14:paraId="40CA194C" w14:textId="77777777" w:rsidR="00417353" w:rsidRPr="000E1833" w:rsidRDefault="00417353" w:rsidP="00FE4C51">
      <w:pPr>
        <w:widowControl w:val="0"/>
        <w:tabs>
          <w:tab w:val="left" w:pos="851"/>
        </w:tabs>
        <w:adjustRightInd w:val="0"/>
        <w:spacing w:after="0" w:line="240" w:lineRule="auto"/>
        <w:rPr>
          <w:rFonts w:ascii="Times New Roman" w:hAnsi="Times New Roman" w:cs="Times New Roman"/>
          <w:sz w:val="24"/>
          <w:szCs w:val="24"/>
        </w:rPr>
      </w:pPr>
    </w:p>
    <w:p w14:paraId="237CFCE4" w14:textId="1A86E1B8" w:rsidR="002169D4" w:rsidRPr="000E1833" w:rsidRDefault="002169D4" w:rsidP="00FE4C51">
      <w:pPr>
        <w:widowControl w:val="0"/>
        <w:tabs>
          <w:tab w:val="left" w:pos="851"/>
        </w:tabs>
        <w:adjustRightInd w:val="0"/>
        <w:spacing w:after="0" w:line="240" w:lineRule="auto"/>
        <w:rPr>
          <w:rFonts w:ascii="Times New Roman" w:hAnsi="Times New Roman" w:cs="Times New Roman"/>
          <w:b/>
          <w:bCs/>
          <w:sz w:val="24"/>
          <w:szCs w:val="24"/>
        </w:rPr>
      </w:pPr>
      <w:r w:rsidRPr="000E1833">
        <w:rPr>
          <w:rFonts w:ascii="Times New Roman" w:hAnsi="Times New Roman" w:cs="Times New Roman"/>
          <w:b/>
          <w:bCs/>
          <w:sz w:val="24"/>
          <w:szCs w:val="24"/>
        </w:rPr>
        <w:t xml:space="preserve">Раздел </w:t>
      </w:r>
      <w:r w:rsidR="008E2C91" w:rsidRPr="000E1833">
        <w:rPr>
          <w:rFonts w:ascii="Times New Roman" w:hAnsi="Times New Roman" w:cs="Times New Roman"/>
          <w:b/>
          <w:bCs/>
          <w:sz w:val="24"/>
          <w:szCs w:val="24"/>
          <w:lang w:val="kk-KZ"/>
        </w:rPr>
        <w:t>1</w:t>
      </w:r>
      <w:r w:rsidRPr="000E1833">
        <w:rPr>
          <w:rFonts w:ascii="Times New Roman" w:hAnsi="Times New Roman" w:cs="Times New Roman"/>
          <w:b/>
          <w:bCs/>
          <w:sz w:val="24"/>
          <w:szCs w:val="24"/>
        </w:rPr>
        <w:t>. Технические</w:t>
      </w:r>
      <w:r w:rsidR="005A71C7" w:rsidRPr="000E1833">
        <w:rPr>
          <w:rFonts w:ascii="Times New Roman" w:hAnsi="Times New Roman" w:cs="Times New Roman"/>
          <w:b/>
          <w:bCs/>
          <w:sz w:val="24"/>
          <w:szCs w:val="24"/>
        </w:rPr>
        <w:t xml:space="preserve"> и качественные характеристики:</w:t>
      </w:r>
    </w:p>
    <w:p w14:paraId="438E02A5" w14:textId="2C2DE438" w:rsidR="00D42EA7" w:rsidRPr="000E1833" w:rsidRDefault="00D42EA7" w:rsidP="00D42EA7">
      <w:pPr>
        <w:widowControl w:val="0"/>
        <w:tabs>
          <w:tab w:val="left" w:pos="851"/>
        </w:tabs>
        <w:adjustRightInd w:val="0"/>
        <w:spacing w:after="0" w:line="240" w:lineRule="auto"/>
        <w:rPr>
          <w:rFonts w:ascii="Times New Roman" w:hAnsi="Times New Roman" w:cs="Times New Roman"/>
          <w:sz w:val="24"/>
          <w:szCs w:val="24"/>
        </w:rPr>
      </w:pPr>
      <w:r w:rsidRPr="000E1833">
        <w:rPr>
          <w:rFonts w:ascii="Times New Roman" w:hAnsi="Times New Roman" w:cs="Times New Roman"/>
          <w:sz w:val="24"/>
          <w:szCs w:val="24"/>
        </w:rPr>
        <w:t>ГОСТ 28196-89 Краски водно-дисперсионные</w:t>
      </w:r>
    </w:p>
    <w:p w14:paraId="4E1C8CB2" w14:textId="3A2637B7" w:rsidR="00CC5BCC" w:rsidRPr="000E1833" w:rsidRDefault="009B60BA" w:rsidP="00CC5BCC">
      <w:pPr>
        <w:widowControl w:val="0"/>
        <w:tabs>
          <w:tab w:val="left" w:pos="851"/>
        </w:tabs>
        <w:adjustRightInd w:val="0"/>
        <w:spacing w:after="0" w:line="240" w:lineRule="auto"/>
        <w:jc w:val="both"/>
        <w:rPr>
          <w:rFonts w:ascii="Times New Roman" w:hAnsi="Times New Roman" w:cs="Times New Roman"/>
          <w:bCs/>
          <w:sz w:val="24"/>
          <w:szCs w:val="24"/>
          <w:lang w:val="en-US"/>
        </w:rPr>
      </w:pPr>
      <w:r w:rsidRPr="000E1833">
        <w:rPr>
          <w:rFonts w:ascii="Times New Roman" w:hAnsi="Times New Roman" w:cs="Times New Roman"/>
          <w:b/>
          <w:bCs/>
          <w:sz w:val="24"/>
          <w:szCs w:val="24"/>
        </w:rPr>
        <w:t>Тип:</w:t>
      </w:r>
      <w:r w:rsidRPr="000E1833">
        <w:rPr>
          <w:rFonts w:ascii="Times New Roman" w:hAnsi="Times New Roman" w:cs="Times New Roman"/>
          <w:bCs/>
          <w:sz w:val="24"/>
          <w:szCs w:val="24"/>
        </w:rPr>
        <w:t xml:space="preserve"> </w:t>
      </w:r>
      <w:proofErr w:type="spellStart"/>
      <w:r w:rsidR="00AD462F" w:rsidRPr="000E1833">
        <w:rPr>
          <w:rFonts w:ascii="Times New Roman" w:hAnsi="Times New Roman" w:cs="Times New Roman"/>
          <w:bCs/>
          <w:sz w:val="24"/>
          <w:szCs w:val="24"/>
        </w:rPr>
        <w:t>Водоразбавляемая</w:t>
      </w:r>
      <w:proofErr w:type="spellEnd"/>
      <w:r w:rsidR="00AD462F" w:rsidRPr="000E1833">
        <w:rPr>
          <w:rFonts w:ascii="Times New Roman" w:hAnsi="Times New Roman" w:cs="Times New Roman"/>
          <w:bCs/>
          <w:sz w:val="24"/>
          <w:szCs w:val="24"/>
        </w:rPr>
        <w:t xml:space="preserve"> краска для стен и потолков. </w:t>
      </w:r>
      <w:r w:rsidR="00AD462F" w:rsidRPr="000E1833">
        <w:rPr>
          <w:rFonts w:ascii="Times New Roman" w:hAnsi="Times New Roman" w:cs="Times New Roman"/>
          <w:bCs/>
          <w:sz w:val="24"/>
          <w:szCs w:val="24"/>
          <w:lang w:val="en-US"/>
        </w:rPr>
        <w:t>Euro Power 7</w:t>
      </w:r>
      <w:r w:rsidR="00CC5BCC" w:rsidRPr="000E1833">
        <w:rPr>
          <w:rFonts w:ascii="Times New Roman" w:hAnsi="Times New Roman" w:cs="Times New Roman"/>
          <w:bCs/>
          <w:sz w:val="24"/>
          <w:szCs w:val="24"/>
          <w:lang w:val="en-US"/>
        </w:rPr>
        <w:t xml:space="preserve"> </w:t>
      </w:r>
      <w:proofErr w:type="gramStart"/>
      <w:r w:rsidR="00CC5BCC" w:rsidRPr="000E1833">
        <w:rPr>
          <w:rFonts w:ascii="Times New Roman" w:hAnsi="Times New Roman" w:cs="Times New Roman"/>
          <w:bCs/>
          <w:sz w:val="24"/>
          <w:szCs w:val="24"/>
          <w:lang w:val="en-US"/>
        </w:rPr>
        <w:t>A</w:t>
      </w:r>
      <w:proofErr w:type="gramEnd"/>
      <w:r w:rsidR="00CC5BCC" w:rsidRPr="000E1833">
        <w:rPr>
          <w:rFonts w:ascii="Times New Roman" w:hAnsi="Times New Roman" w:cs="Times New Roman"/>
          <w:bCs/>
          <w:sz w:val="24"/>
          <w:szCs w:val="24"/>
          <w:lang w:val="en-US"/>
        </w:rPr>
        <w:t xml:space="preserve"> </w:t>
      </w:r>
      <w:r w:rsidR="00CC5BCC" w:rsidRPr="000E1833">
        <w:rPr>
          <w:rFonts w:ascii="Times New Roman" w:hAnsi="Times New Roman" w:cs="Times New Roman"/>
          <w:bCs/>
          <w:sz w:val="24"/>
          <w:szCs w:val="24"/>
        </w:rPr>
        <w:t>п</w:t>
      </w:r>
      <w:r w:rsidR="00CC5BCC" w:rsidRPr="000E1833">
        <w:rPr>
          <w:rFonts w:ascii="Times New Roman" w:hAnsi="Times New Roman" w:cs="Times New Roman"/>
          <w:bCs/>
          <w:sz w:val="24"/>
          <w:szCs w:val="24"/>
          <w:lang w:val="en-US"/>
        </w:rPr>
        <w:t>/</w:t>
      </w:r>
      <w:r w:rsidR="00CC5BCC" w:rsidRPr="000E1833">
        <w:rPr>
          <w:rFonts w:ascii="Times New Roman" w:hAnsi="Times New Roman" w:cs="Times New Roman"/>
          <w:bCs/>
          <w:sz w:val="24"/>
          <w:szCs w:val="24"/>
        </w:rPr>
        <w:t>мат</w:t>
      </w:r>
      <w:r w:rsidR="00CC5BCC" w:rsidRPr="000E1833">
        <w:rPr>
          <w:rFonts w:ascii="Times New Roman" w:hAnsi="Times New Roman" w:cs="Times New Roman"/>
          <w:bCs/>
          <w:sz w:val="24"/>
          <w:szCs w:val="24"/>
          <w:lang w:val="en-US"/>
        </w:rPr>
        <w:t xml:space="preserve"> 9</w:t>
      </w:r>
      <w:r w:rsidR="00CC5BCC" w:rsidRPr="000E1833">
        <w:rPr>
          <w:rFonts w:ascii="Times New Roman" w:hAnsi="Times New Roman" w:cs="Times New Roman"/>
          <w:bCs/>
          <w:sz w:val="24"/>
          <w:szCs w:val="24"/>
        </w:rPr>
        <w:t>л</w:t>
      </w:r>
      <w:r w:rsidR="00CC5BCC" w:rsidRPr="000E1833">
        <w:rPr>
          <w:rFonts w:ascii="Times New Roman" w:hAnsi="Times New Roman" w:cs="Times New Roman"/>
          <w:bCs/>
          <w:sz w:val="24"/>
          <w:szCs w:val="24"/>
          <w:lang w:val="en-US"/>
        </w:rPr>
        <w:t xml:space="preserve"> </w:t>
      </w:r>
    </w:p>
    <w:p w14:paraId="5CDA1EF1" w14:textId="67344C42" w:rsidR="00966BD8" w:rsidRPr="000E1833" w:rsidRDefault="00966BD8" w:rsidP="00966BD8">
      <w:pPr>
        <w:widowControl w:val="0"/>
        <w:tabs>
          <w:tab w:val="left" w:pos="851"/>
        </w:tabs>
        <w:adjustRightInd w:val="0"/>
        <w:spacing w:after="0" w:line="240" w:lineRule="auto"/>
        <w:jc w:val="both"/>
        <w:rPr>
          <w:rFonts w:ascii="Times New Roman" w:hAnsi="Times New Roman" w:cs="Times New Roman"/>
          <w:bCs/>
          <w:sz w:val="24"/>
          <w:szCs w:val="24"/>
        </w:rPr>
      </w:pPr>
      <w:r w:rsidRPr="000E1833">
        <w:rPr>
          <w:rFonts w:ascii="Times New Roman" w:hAnsi="Times New Roman" w:cs="Times New Roman"/>
          <w:bCs/>
          <w:sz w:val="24"/>
          <w:szCs w:val="24"/>
        </w:rPr>
        <w:t>Описание</w:t>
      </w:r>
    </w:p>
    <w:p w14:paraId="5C5E6594" w14:textId="67E2760A" w:rsidR="00AD462F" w:rsidRPr="000E1833" w:rsidRDefault="00AD462F" w:rsidP="00AD462F">
      <w:pPr>
        <w:widowControl w:val="0"/>
        <w:tabs>
          <w:tab w:val="left" w:pos="851"/>
        </w:tabs>
        <w:adjustRightInd w:val="0"/>
        <w:spacing w:after="0" w:line="240" w:lineRule="auto"/>
        <w:jc w:val="both"/>
        <w:rPr>
          <w:rFonts w:ascii="Times New Roman" w:hAnsi="Times New Roman" w:cs="Times New Roman"/>
          <w:bCs/>
          <w:sz w:val="24"/>
          <w:szCs w:val="24"/>
        </w:rPr>
      </w:pPr>
      <w:r w:rsidRPr="000E1833">
        <w:rPr>
          <w:rFonts w:ascii="Times New Roman" w:hAnsi="Times New Roman" w:cs="Times New Roman"/>
          <w:bCs/>
          <w:sz w:val="24"/>
          <w:szCs w:val="24"/>
        </w:rPr>
        <w:t>Идеальная для помещений с высокой эксплуатацией, надолго сохраняет насыщенность цвета, экологичная и безопасная.</w:t>
      </w:r>
    </w:p>
    <w:p w14:paraId="780F57F7" w14:textId="41702265" w:rsidR="00AD462F" w:rsidRPr="000E1833" w:rsidRDefault="00AD462F" w:rsidP="00AD462F">
      <w:pPr>
        <w:widowControl w:val="0"/>
        <w:tabs>
          <w:tab w:val="left" w:pos="851"/>
        </w:tabs>
        <w:adjustRightInd w:val="0"/>
        <w:spacing w:after="0" w:line="240" w:lineRule="auto"/>
        <w:jc w:val="both"/>
        <w:rPr>
          <w:rFonts w:ascii="Times New Roman" w:hAnsi="Times New Roman" w:cs="Times New Roman"/>
          <w:bCs/>
          <w:sz w:val="24"/>
          <w:szCs w:val="24"/>
        </w:rPr>
      </w:pPr>
      <w:r w:rsidRPr="000E1833">
        <w:rPr>
          <w:rFonts w:ascii="Times New Roman" w:hAnsi="Times New Roman" w:cs="Times New Roman"/>
          <w:bCs/>
          <w:sz w:val="24"/>
          <w:szCs w:val="24"/>
        </w:rPr>
        <w:t>Предназначена для окраски стен и потолков в помещениях с нормальной и повышенной влажностью по бетонным, кирпичным, оштукатуренным, зашпатлёванным поверхностям, гипсокартону, древесностружечным и древесноволокнистым плитам. Может использоваться в детских учреждениях и помещениях административной группы лечебно-профилактических учреждений.</w:t>
      </w:r>
    </w:p>
    <w:p w14:paraId="2570EF2B" w14:textId="7D0089AC" w:rsidR="00AD462F" w:rsidRPr="000E1833" w:rsidRDefault="00AD462F" w:rsidP="00AD462F">
      <w:pPr>
        <w:widowControl w:val="0"/>
        <w:tabs>
          <w:tab w:val="left" w:pos="851"/>
        </w:tabs>
        <w:adjustRightInd w:val="0"/>
        <w:spacing w:after="0" w:line="240" w:lineRule="auto"/>
        <w:jc w:val="both"/>
        <w:rPr>
          <w:rFonts w:ascii="Times New Roman" w:hAnsi="Times New Roman" w:cs="Times New Roman"/>
          <w:bCs/>
          <w:sz w:val="24"/>
          <w:szCs w:val="24"/>
        </w:rPr>
      </w:pPr>
      <w:r w:rsidRPr="000E1833">
        <w:rPr>
          <w:rFonts w:ascii="Times New Roman" w:hAnsi="Times New Roman" w:cs="Times New Roman"/>
          <w:bCs/>
          <w:sz w:val="24"/>
          <w:szCs w:val="24"/>
        </w:rPr>
        <w:t>Фасовка C BASE</w:t>
      </w:r>
    </w:p>
    <w:p w14:paraId="2BE2E576" w14:textId="4F6F45D1" w:rsidR="009D37C6" w:rsidRPr="000E1833" w:rsidRDefault="00AD462F" w:rsidP="009D37C6">
      <w:pPr>
        <w:widowControl w:val="0"/>
        <w:tabs>
          <w:tab w:val="left" w:pos="851"/>
        </w:tabs>
        <w:adjustRightInd w:val="0"/>
        <w:spacing w:after="0" w:line="240" w:lineRule="auto"/>
        <w:jc w:val="both"/>
        <w:rPr>
          <w:rFonts w:ascii="Times New Roman" w:hAnsi="Times New Roman" w:cs="Times New Roman"/>
          <w:bCs/>
          <w:sz w:val="24"/>
          <w:szCs w:val="24"/>
        </w:rPr>
      </w:pPr>
      <w:r w:rsidRPr="000E1833">
        <w:rPr>
          <w:rFonts w:ascii="Times New Roman" w:hAnsi="Times New Roman" w:cs="Times New Roman"/>
          <w:bCs/>
          <w:sz w:val="24"/>
          <w:szCs w:val="24"/>
        </w:rPr>
        <w:t>При необходимости разбавить водой: не более 5% по объёму при нанесении кистью или валиком, либо не более 10% при нанесении распылением</w:t>
      </w:r>
    </w:p>
    <w:p w14:paraId="5010AD26" w14:textId="77777777" w:rsidR="009D37C6" w:rsidRPr="000E1833" w:rsidRDefault="009D37C6" w:rsidP="00760383">
      <w:pPr>
        <w:widowControl w:val="0"/>
        <w:tabs>
          <w:tab w:val="left" w:pos="851"/>
        </w:tabs>
        <w:adjustRightInd w:val="0"/>
        <w:spacing w:after="0" w:line="240" w:lineRule="auto"/>
        <w:jc w:val="both"/>
        <w:rPr>
          <w:rFonts w:ascii="Times New Roman" w:hAnsi="Times New Roman" w:cs="Times New Roman"/>
          <w:bCs/>
          <w:sz w:val="24"/>
          <w:szCs w:val="24"/>
        </w:rPr>
      </w:pPr>
    </w:p>
    <w:tbl>
      <w:tblPr>
        <w:tblStyle w:val="a7"/>
        <w:tblW w:w="10342" w:type="dxa"/>
        <w:tblInd w:w="-147" w:type="dxa"/>
        <w:tblLook w:val="04A0" w:firstRow="1" w:lastRow="0" w:firstColumn="1" w:lastColumn="0" w:noHBand="0" w:noVBand="1"/>
      </w:tblPr>
      <w:tblGrid>
        <w:gridCol w:w="568"/>
        <w:gridCol w:w="3118"/>
        <w:gridCol w:w="6656"/>
      </w:tblGrid>
      <w:tr w:rsidR="00CA7817" w:rsidRPr="000E1833" w14:paraId="1DA25B93" w14:textId="77777777" w:rsidTr="00DD7703">
        <w:tc>
          <w:tcPr>
            <w:tcW w:w="568" w:type="dxa"/>
            <w:vAlign w:val="center"/>
          </w:tcPr>
          <w:p w14:paraId="791376A2" w14:textId="77777777" w:rsidR="00CA7817" w:rsidRPr="000E1833" w:rsidRDefault="00CA7817" w:rsidP="00F258FC">
            <w:pPr>
              <w:widowControl w:val="0"/>
              <w:tabs>
                <w:tab w:val="left" w:pos="851"/>
              </w:tabs>
              <w:adjustRightInd w:val="0"/>
              <w:jc w:val="center"/>
              <w:rPr>
                <w:rFonts w:ascii="Times New Roman" w:hAnsi="Times New Roman" w:cs="Times New Roman"/>
                <w:b/>
                <w:bCs/>
                <w:i/>
                <w:sz w:val="24"/>
                <w:szCs w:val="24"/>
              </w:rPr>
            </w:pPr>
            <w:r w:rsidRPr="000E1833">
              <w:rPr>
                <w:rFonts w:ascii="Times New Roman" w:hAnsi="Times New Roman" w:cs="Times New Roman"/>
                <w:b/>
                <w:bCs/>
                <w:i/>
                <w:sz w:val="24"/>
                <w:szCs w:val="24"/>
              </w:rPr>
              <w:t>№</w:t>
            </w:r>
          </w:p>
        </w:tc>
        <w:tc>
          <w:tcPr>
            <w:tcW w:w="3118" w:type="dxa"/>
            <w:vAlign w:val="center"/>
          </w:tcPr>
          <w:p w14:paraId="7ABB158A" w14:textId="77777777" w:rsidR="00CA7817" w:rsidRPr="000E1833" w:rsidRDefault="00CA7817" w:rsidP="005F2FCE">
            <w:pPr>
              <w:widowControl w:val="0"/>
              <w:tabs>
                <w:tab w:val="left" w:pos="851"/>
              </w:tabs>
              <w:adjustRightInd w:val="0"/>
              <w:jc w:val="center"/>
              <w:rPr>
                <w:rFonts w:ascii="Times New Roman" w:hAnsi="Times New Roman" w:cs="Times New Roman"/>
                <w:b/>
                <w:bCs/>
                <w:i/>
                <w:sz w:val="24"/>
                <w:szCs w:val="24"/>
              </w:rPr>
            </w:pPr>
            <w:r w:rsidRPr="000E1833">
              <w:rPr>
                <w:rFonts w:ascii="Times New Roman" w:hAnsi="Times New Roman" w:cs="Times New Roman"/>
                <w:b/>
                <w:bCs/>
                <w:i/>
                <w:sz w:val="24"/>
                <w:szCs w:val="24"/>
              </w:rPr>
              <w:t>Параметр</w:t>
            </w:r>
          </w:p>
        </w:tc>
        <w:tc>
          <w:tcPr>
            <w:tcW w:w="6656" w:type="dxa"/>
            <w:vAlign w:val="center"/>
          </w:tcPr>
          <w:p w14:paraId="76365686" w14:textId="77777777" w:rsidR="00CA7817" w:rsidRPr="000E1833" w:rsidRDefault="00CA7817" w:rsidP="00F258FC">
            <w:pPr>
              <w:widowControl w:val="0"/>
              <w:tabs>
                <w:tab w:val="left" w:pos="851"/>
              </w:tabs>
              <w:adjustRightInd w:val="0"/>
              <w:jc w:val="center"/>
              <w:rPr>
                <w:rFonts w:ascii="Times New Roman" w:hAnsi="Times New Roman" w:cs="Times New Roman"/>
                <w:b/>
                <w:bCs/>
                <w:i/>
                <w:sz w:val="24"/>
                <w:szCs w:val="24"/>
              </w:rPr>
            </w:pPr>
            <w:r w:rsidRPr="000E1833">
              <w:rPr>
                <w:rFonts w:ascii="Times New Roman" w:hAnsi="Times New Roman" w:cs="Times New Roman"/>
                <w:b/>
                <w:bCs/>
                <w:i/>
                <w:sz w:val="24"/>
                <w:szCs w:val="24"/>
              </w:rPr>
              <w:t>Значение</w:t>
            </w:r>
          </w:p>
        </w:tc>
      </w:tr>
      <w:tr w:rsidR="00AB0EFB" w:rsidRPr="000E1833" w14:paraId="22A68DF5" w14:textId="77777777" w:rsidTr="00DD7703">
        <w:tc>
          <w:tcPr>
            <w:tcW w:w="568" w:type="dxa"/>
          </w:tcPr>
          <w:p w14:paraId="789FEAD8"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2A015582" w14:textId="6EDD341E"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Марка</w:t>
            </w:r>
          </w:p>
        </w:tc>
        <w:tc>
          <w:tcPr>
            <w:tcW w:w="6656" w:type="dxa"/>
          </w:tcPr>
          <w:p w14:paraId="103A2B94" w14:textId="372562CD" w:rsidR="00AB0EFB" w:rsidRPr="000E1833" w:rsidRDefault="00AB0EFB" w:rsidP="00AB0EFB">
            <w:pPr>
              <w:widowControl w:val="0"/>
              <w:tabs>
                <w:tab w:val="left" w:pos="851"/>
              </w:tabs>
              <w:adjustRightInd w:val="0"/>
              <w:jc w:val="center"/>
              <w:rPr>
                <w:rFonts w:ascii="Times New Roman" w:hAnsi="Times New Roman" w:cs="Times New Roman"/>
                <w:bCs/>
                <w:sz w:val="24"/>
                <w:szCs w:val="24"/>
                <w:lang w:val="en-US"/>
              </w:rPr>
            </w:pPr>
            <w:proofErr w:type="spellStart"/>
            <w:r w:rsidRPr="000E1833">
              <w:rPr>
                <w:rFonts w:ascii="Times New Roman" w:hAnsi="Times New Roman" w:cs="Times New Roman"/>
                <w:bCs/>
                <w:sz w:val="24"/>
                <w:szCs w:val="24"/>
                <w:lang w:val="en-US"/>
              </w:rPr>
              <w:t>Tikkurila</w:t>
            </w:r>
            <w:proofErr w:type="spellEnd"/>
          </w:p>
        </w:tc>
      </w:tr>
      <w:tr w:rsidR="00AB0EFB" w:rsidRPr="000E1833" w14:paraId="1B95E7D8" w14:textId="77777777" w:rsidTr="00DD7703">
        <w:trPr>
          <w:trHeight w:val="53"/>
        </w:trPr>
        <w:tc>
          <w:tcPr>
            <w:tcW w:w="568" w:type="dxa"/>
          </w:tcPr>
          <w:p w14:paraId="6AA0A487"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2FD4B58C" w14:textId="7746CAB3"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Модель</w:t>
            </w:r>
          </w:p>
        </w:tc>
        <w:tc>
          <w:tcPr>
            <w:tcW w:w="6656" w:type="dxa"/>
          </w:tcPr>
          <w:p w14:paraId="0E4581EC" w14:textId="02875329" w:rsidR="00AB0EFB" w:rsidRPr="000E1833" w:rsidRDefault="00327697" w:rsidP="005F2FCE">
            <w:pPr>
              <w:shd w:val="clear" w:color="auto" w:fill="FFFFFF"/>
              <w:jc w:val="center"/>
              <w:outlineLvl w:val="0"/>
              <w:rPr>
                <w:rFonts w:ascii="Times New Roman" w:eastAsia="Times New Roman" w:hAnsi="Times New Roman" w:cs="Times New Roman"/>
                <w:color w:val="222222"/>
                <w:kern w:val="36"/>
                <w:sz w:val="24"/>
                <w:szCs w:val="24"/>
              </w:rPr>
            </w:pPr>
            <w:r w:rsidRPr="000E1833">
              <w:rPr>
                <w:rFonts w:ascii="Times New Roman" w:hAnsi="Times New Roman" w:cs="Times New Roman"/>
                <w:bCs/>
                <w:sz w:val="24"/>
                <w:szCs w:val="24"/>
              </w:rPr>
              <w:t>EURO POWER 7</w:t>
            </w:r>
          </w:p>
        </w:tc>
      </w:tr>
      <w:tr w:rsidR="00AB0EFB" w:rsidRPr="000E1833" w14:paraId="36EC006C" w14:textId="77777777" w:rsidTr="00DD7703">
        <w:trPr>
          <w:trHeight w:val="281"/>
        </w:trPr>
        <w:tc>
          <w:tcPr>
            <w:tcW w:w="568" w:type="dxa"/>
          </w:tcPr>
          <w:p w14:paraId="60EC0A48"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5A534A91" w14:textId="7EFB082E"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Страна производитель</w:t>
            </w:r>
          </w:p>
        </w:tc>
        <w:tc>
          <w:tcPr>
            <w:tcW w:w="6656" w:type="dxa"/>
          </w:tcPr>
          <w:p w14:paraId="4860716B" w14:textId="7F75D082"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Финляндия</w:t>
            </w:r>
          </w:p>
        </w:tc>
      </w:tr>
      <w:tr w:rsidR="00AB0EFB" w:rsidRPr="000E1833" w14:paraId="0C40D793" w14:textId="77777777" w:rsidTr="00DD7703">
        <w:tc>
          <w:tcPr>
            <w:tcW w:w="568" w:type="dxa"/>
          </w:tcPr>
          <w:p w14:paraId="16D8EDF4"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1B2D5E65" w14:textId="65CCF88C"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Степень блеска</w:t>
            </w:r>
          </w:p>
        </w:tc>
        <w:tc>
          <w:tcPr>
            <w:tcW w:w="6656" w:type="dxa"/>
          </w:tcPr>
          <w:p w14:paraId="368AF75F" w14:textId="2B2C6C2D"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Полуматовый</w:t>
            </w:r>
          </w:p>
        </w:tc>
      </w:tr>
      <w:tr w:rsidR="00AB0EFB" w:rsidRPr="000E1833" w14:paraId="67DADF52" w14:textId="77777777" w:rsidTr="00DD7703">
        <w:tc>
          <w:tcPr>
            <w:tcW w:w="568" w:type="dxa"/>
          </w:tcPr>
          <w:p w14:paraId="6D6F8E8F"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6BBCE6DA" w14:textId="45075FAA"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Цвет</w:t>
            </w:r>
          </w:p>
        </w:tc>
        <w:tc>
          <w:tcPr>
            <w:tcW w:w="6656" w:type="dxa"/>
          </w:tcPr>
          <w:p w14:paraId="48F13068" w14:textId="46EDDB8B"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Белый</w:t>
            </w:r>
          </w:p>
        </w:tc>
      </w:tr>
      <w:tr w:rsidR="00AB0EFB" w:rsidRPr="000E1833" w14:paraId="619FE8AA" w14:textId="77777777" w:rsidTr="00DD7703">
        <w:tc>
          <w:tcPr>
            <w:tcW w:w="568" w:type="dxa"/>
          </w:tcPr>
          <w:p w14:paraId="3E9B01DA"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5BA2D1C6" w14:textId="6E41A1F8"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Расход</w:t>
            </w:r>
          </w:p>
        </w:tc>
        <w:tc>
          <w:tcPr>
            <w:tcW w:w="6656" w:type="dxa"/>
          </w:tcPr>
          <w:p w14:paraId="1AB84E59" w14:textId="77777777" w:rsidR="00327697" w:rsidRPr="000E1833" w:rsidRDefault="00327697" w:rsidP="00327697">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10-12 м²/л по ровной невпитывающей поверхности;</w:t>
            </w:r>
          </w:p>
          <w:p w14:paraId="10568102" w14:textId="2BA27A2F" w:rsidR="00AB0EFB" w:rsidRPr="000E1833" w:rsidRDefault="00327697" w:rsidP="00327697">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7-9 м²/л по неровной впитывающей поверхности</w:t>
            </w:r>
            <w:r w:rsidR="00AB0EFB" w:rsidRPr="000E1833">
              <w:rPr>
                <w:rFonts w:ascii="Times New Roman" w:hAnsi="Times New Roman" w:cs="Times New Roman"/>
                <w:bCs/>
                <w:sz w:val="24"/>
                <w:szCs w:val="24"/>
              </w:rPr>
              <w:t>.</w:t>
            </w:r>
          </w:p>
        </w:tc>
      </w:tr>
      <w:tr w:rsidR="00AB0EFB" w:rsidRPr="000E1833" w14:paraId="5A9C6C63" w14:textId="77777777" w:rsidTr="00DD7703">
        <w:tc>
          <w:tcPr>
            <w:tcW w:w="568" w:type="dxa"/>
          </w:tcPr>
          <w:p w14:paraId="4866C353"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296011DC" w14:textId="107F3C8D"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Фасовка</w:t>
            </w:r>
          </w:p>
        </w:tc>
        <w:tc>
          <w:tcPr>
            <w:tcW w:w="6656" w:type="dxa"/>
          </w:tcPr>
          <w:p w14:paraId="6599DC11" w14:textId="012BC4DA" w:rsidR="00AB0EFB" w:rsidRPr="000E1833" w:rsidRDefault="00DD7703"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lang w:val="kk-KZ"/>
              </w:rPr>
              <w:t>Пластиковая</w:t>
            </w:r>
            <w:r w:rsidR="00AB0EFB" w:rsidRPr="000E1833">
              <w:rPr>
                <w:rFonts w:ascii="Times New Roman" w:hAnsi="Times New Roman" w:cs="Times New Roman"/>
                <w:bCs/>
                <w:sz w:val="24"/>
                <w:szCs w:val="24"/>
              </w:rPr>
              <w:t xml:space="preserve"> тара 9 л</w:t>
            </w:r>
          </w:p>
        </w:tc>
      </w:tr>
      <w:tr w:rsidR="00AB0EFB" w:rsidRPr="000E1833" w14:paraId="0935D81A" w14:textId="77777777" w:rsidTr="00DD7703">
        <w:tc>
          <w:tcPr>
            <w:tcW w:w="568" w:type="dxa"/>
            <w:vAlign w:val="center"/>
          </w:tcPr>
          <w:p w14:paraId="7AAEB393"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1B2C0E28" w14:textId="267CFDC6" w:rsidR="00AB0EFB" w:rsidRPr="000E1833" w:rsidRDefault="00AB0EFB" w:rsidP="005F2FCE">
            <w:pPr>
              <w:widowControl w:val="0"/>
              <w:tabs>
                <w:tab w:val="center" w:pos="1663"/>
              </w:tabs>
              <w:adjustRightInd w:val="0"/>
              <w:rPr>
                <w:rFonts w:ascii="Times New Roman" w:hAnsi="Times New Roman" w:cs="Times New Roman"/>
                <w:bCs/>
                <w:sz w:val="24"/>
                <w:szCs w:val="24"/>
              </w:rPr>
            </w:pPr>
            <w:r w:rsidRPr="000E1833">
              <w:rPr>
                <w:rFonts w:ascii="Times New Roman" w:hAnsi="Times New Roman" w:cs="Times New Roman"/>
                <w:bCs/>
                <w:sz w:val="24"/>
                <w:szCs w:val="24"/>
              </w:rPr>
              <w:t>Способ нанесения</w:t>
            </w:r>
          </w:p>
        </w:tc>
        <w:tc>
          <w:tcPr>
            <w:tcW w:w="6656" w:type="dxa"/>
          </w:tcPr>
          <w:p w14:paraId="0427E2D6" w14:textId="24206195"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Наносится валиком, кистью или распылением.</w:t>
            </w:r>
          </w:p>
        </w:tc>
      </w:tr>
      <w:tr w:rsidR="00AB0EFB" w:rsidRPr="000E1833" w14:paraId="1F74E71B" w14:textId="77777777" w:rsidTr="00DD7703">
        <w:tc>
          <w:tcPr>
            <w:tcW w:w="568" w:type="dxa"/>
            <w:vAlign w:val="center"/>
          </w:tcPr>
          <w:p w14:paraId="71B0254D"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0D93DC3C" w14:textId="6D715334"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Время высыхания</w:t>
            </w:r>
          </w:p>
        </w:tc>
        <w:tc>
          <w:tcPr>
            <w:tcW w:w="6656" w:type="dxa"/>
          </w:tcPr>
          <w:p w14:paraId="7C749494" w14:textId="6DB741F0" w:rsidR="00AB0EFB" w:rsidRPr="000E1833" w:rsidRDefault="00327697" w:rsidP="00E546C3">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Следующий слой можно наносить через 2 часа. Заданный уровень</w:t>
            </w:r>
            <w:r w:rsidR="00E546C3">
              <w:rPr>
                <w:rFonts w:ascii="Times New Roman" w:hAnsi="Times New Roman" w:cs="Times New Roman"/>
                <w:bCs/>
                <w:sz w:val="24"/>
                <w:szCs w:val="24"/>
              </w:rPr>
              <w:t xml:space="preserve"> </w:t>
            </w:r>
            <w:r w:rsidRPr="000E1833">
              <w:rPr>
                <w:rFonts w:ascii="Times New Roman" w:hAnsi="Times New Roman" w:cs="Times New Roman"/>
                <w:bCs/>
                <w:sz w:val="24"/>
                <w:szCs w:val="24"/>
              </w:rPr>
              <w:t>устойчивости покрытия к мытью достигается через 4 недели.</w:t>
            </w:r>
          </w:p>
        </w:tc>
      </w:tr>
      <w:tr w:rsidR="00AB0EFB" w:rsidRPr="000E1833" w14:paraId="1CA74612" w14:textId="77777777" w:rsidTr="00DD7703">
        <w:tc>
          <w:tcPr>
            <w:tcW w:w="568" w:type="dxa"/>
            <w:vAlign w:val="center"/>
          </w:tcPr>
          <w:p w14:paraId="62D2BBAA"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49766630" w14:textId="254129C3"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Стойкость к мытью</w:t>
            </w:r>
          </w:p>
        </w:tc>
        <w:tc>
          <w:tcPr>
            <w:tcW w:w="6656" w:type="dxa"/>
          </w:tcPr>
          <w:p w14:paraId="5E3B1BD3" w14:textId="3ED56BE7" w:rsidR="00AB0EFB" w:rsidRPr="000E1833" w:rsidRDefault="00327697" w:rsidP="00327697">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Устойчива к многократному мытью с применением бытовых неабразивных моющих средств.</w:t>
            </w:r>
          </w:p>
        </w:tc>
      </w:tr>
      <w:tr w:rsidR="00AB0EFB" w:rsidRPr="000E1833" w14:paraId="72C9954C" w14:textId="77777777" w:rsidTr="00DD7703">
        <w:tc>
          <w:tcPr>
            <w:tcW w:w="568" w:type="dxa"/>
            <w:vAlign w:val="center"/>
          </w:tcPr>
          <w:p w14:paraId="5837E0E7"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6A3AFCA1" w14:textId="77777777" w:rsidR="008C70FF" w:rsidRPr="000E1833" w:rsidRDefault="008C70FF"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Стойкость к мокрому</w:t>
            </w:r>
          </w:p>
          <w:p w14:paraId="72BBD8E1" w14:textId="73FAA99E" w:rsidR="00AB0EFB" w:rsidRPr="000E1833" w:rsidRDefault="008C70FF"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истиранию</w:t>
            </w:r>
          </w:p>
        </w:tc>
        <w:tc>
          <w:tcPr>
            <w:tcW w:w="6656" w:type="dxa"/>
          </w:tcPr>
          <w:p w14:paraId="537962A1" w14:textId="162AAC32" w:rsidR="00AB0EFB" w:rsidRPr="000E1833" w:rsidRDefault="00327697" w:rsidP="00327697">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1 класс стойкости к мокрому истиранию по стандарту ISO 11998/ DIN EN 13 300. Выдерживает более 10000 проходов щеткой по стандарту DIN 53778 T2.</w:t>
            </w:r>
          </w:p>
        </w:tc>
      </w:tr>
      <w:tr w:rsidR="00AB0EFB" w:rsidRPr="000E1833" w14:paraId="4A858CF7" w14:textId="77777777" w:rsidTr="00DD7703">
        <w:tc>
          <w:tcPr>
            <w:tcW w:w="568" w:type="dxa"/>
            <w:vAlign w:val="center"/>
          </w:tcPr>
          <w:p w14:paraId="3A718A82"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30DB677B" w14:textId="0B529BF1" w:rsidR="00AB0EFB" w:rsidRPr="000E1833" w:rsidRDefault="008C70FF" w:rsidP="00DD7703">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Предельная величина</w:t>
            </w:r>
            <w:r w:rsidR="00DD7703" w:rsidRPr="000E1833">
              <w:rPr>
                <w:rFonts w:ascii="Times New Roman" w:hAnsi="Times New Roman" w:cs="Times New Roman"/>
                <w:bCs/>
                <w:sz w:val="24"/>
                <w:szCs w:val="24"/>
                <w:lang w:val="en-US"/>
              </w:rPr>
              <w:t xml:space="preserve"> </w:t>
            </w:r>
            <w:r w:rsidRPr="000E1833">
              <w:rPr>
                <w:rFonts w:ascii="Times New Roman" w:hAnsi="Times New Roman" w:cs="Times New Roman"/>
                <w:bCs/>
                <w:sz w:val="24"/>
                <w:szCs w:val="24"/>
              </w:rPr>
              <w:t>ЛОС</w:t>
            </w:r>
          </w:p>
        </w:tc>
        <w:tc>
          <w:tcPr>
            <w:tcW w:w="6656" w:type="dxa"/>
          </w:tcPr>
          <w:p w14:paraId="6C1DB3BF" w14:textId="465F3044" w:rsidR="00AB0EFB" w:rsidRPr="000E1833" w:rsidRDefault="00327697"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Содержит VOC (ЛОС) макс. 30 г/л.</w:t>
            </w:r>
          </w:p>
        </w:tc>
      </w:tr>
      <w:tr w:rsidR="00AB0EFB" w:rsidRPr="000E1833" w14:paraId="3362C8F8" w14:textId="77777777" w:rsidTr="00DD7703">
        <w:tc>
          <w:tcPr>
            <w:tcW w:w="568" w:type="dxa"/>
            <w:vAlign w:val="center"/>
          </w:tcPr>
          <w:p w14:paraId="2E746DA5"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439F2AAF" w14:textId="1BC0878F"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Сухой остаток</w:t>
            </w:r>
          </w:p>
        </w:tc>
        <w:tc>
          <w:tcPr>
            <w:tcW w:w="6656" w:type="dxa"/>
          </w:tcPr>
          <w:p w14:paraId="4C3549F3" w14:textId="21E1FD5A" w:rsidR="00AB0EFB" w:rsidRPr="000E1833" w:rsidRDefault="00327697"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Около 49% в зависимости от цвета.</w:t>
            </w:r>
          </w:p>
        </w:tc>
      </w:tr>
      <w:tr w:rsidR="00AB0EFB" w:rsidRPr="000E1833" w14:paraId="7494F3E5" w14:textId="77777777" w:rsidTr="00DD7703">
        <w:tc>
          <w:tcPr>
            <w:tcW w:w="568" w:type="dxa"/>
            <w:vAlign w:val="center"/>
          </w:tcPr>
          <w:p w14:paraId="1F697372"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2B7E92A0" w14:textId="082C7E8B"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Хранение</w:t>
            </w:r>
          </w:p>
        </w:tc>
        <w:tc>
          <w:tcPr>
            <w:tcW w:w="6656" w:type="dxa"/>
          </w:tcPr>
          <w:p w14:paraId="31CBDAC8" w14:textId="2DFF5B3C"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Защищать от мороза.</w:t>
            </w:r>
          </w:p>
        </w:tc>
      </w:tr>
      <w:tr w:rsidR="00AB0EFB" w:rsidRPr="000E1833" w14:paraId="0ECD9DFE" w14:textId="77777777" w:rsidTr="00DD7703">
        <w:tc>
          <w:tcPr>
            <w:tcW w:w="568" w:type="dxa"/>
            <w:vAlign w:val="center"/>
          </w:tcPr>
          <w:p w14:paraId="09EDD83D"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048D636C" w14:textId="385BE43D"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Класс опасности</w:t>
            </w:r>
          </w:p>
        </w:tc>
        <w:tc>
          <w:tcPr>
            <w:tcW w:w="6656" w:type="dxa"/>
          </w:tcPr>
          <w:p w14:paraId="3F2BCFBF" w14:textId="384FD107"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не подлежит</w:t>
            </w:r>
          </w:p>
        </w:tc>
      </w:tr>
      <w:tr w:rsidR="00AB0EFB" w:rsidRPr="000E1833" w14:paraId="3DE614EC" w14:textId="77777777" w:rsidTr="00DD7703">
        <w:tc>
          <w:tcPr>
            <w:tcW w:w="568" w:type="dxa"/>
            <w:vAlign w:val="center"/>
          </w:tcPr>
          <w:p w14:paraId="2907A7E6"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25C0DA4E" w14:textId="6912BD5A"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Пожарная опасность</w:t>
            </w:r>
          </w:p>
        </w:tc>
        <w:tc>
          <w:tcPr>
            <w:tcW w:w="6656" w:type="dxa"/>
          </w:tcPr>
          <w:p w14:paraId="72839B34" w14:textId="0EF70E4C"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не является само воспламеняемым</w:t>
            </w:r>
          </w:p>
        </w:tc>
      </w:tr>
      <w:tr w:rsidR="00AB0EFB" w:rsidRPr="000E1833" w14:paraId="72499413" w14:textId="77777777" w:rsidTr="00DD7703">
        <w:tc>
          <w:tcPr>
            <w:tcW w:w="568" w:type="dxa"/>
            <w:vAlign w:val="center"/>
          </w:tcPr>
          <w:p w14:paraId="0AA3C38A"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47913ADB" w14:textId="36EC42F7"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Безопасность</w:t>
            </w:r>
          </w:p>
        </w:tc>
        <w:tc>
          <w:tcPr>
            <w:tcW w:w="6656" w:type="dxa"/>
          </w:tcPr>
          <w:p w14:paraId="298BC677" w14:textId="6D843067"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 xml:space="preserve">С трудно ощутимым запахом - с возможностью проводить ремонтные работы в соседних </w:t>
            </w:r>
            <w:r w:rsidR="00145EBF" w:rsidRPr="000E1833">
              <w:rPr>
                <w:rFonts w:ascii="Times New Roman" w:hAnsi="Times New Roman" w:cs="Times New Roman"/>
                <w:bCs/>
                <w:sz w:val="24"/>
                <w:szCs w:val="24"/>
              </w:rPr>
              <w:t>от работающих помещений</w:t>
            </w:r>
            <w:r w:rsidRPr="000E1833">
              <w:rPr>
                <w:rFonts w:ascii="Times New Roman" w:hAnsi="Times New Roman" w:cs="Times New Roman"/>
                <w:bCs/>
                <w:sz w:val="24"/>
                <w:szCs w:val="24"/>
              </w:rPr>
              <w:t xml:space="preserve">. нейтральный. Продукт. Не имеет раздражающего воздействия на кожу и глаза. </w:t>
            </w:r>
            <w:r w:rsidRPr="000E1833">
              <w:rPr>
                <w:rFonts w:ascii="Times New Roman" w:hAnsi="Times New Roman" w:cs="Times New Roman"/>
                <w:sz w:val="24"/>
                <w:szCs w:val="24"/>
              </w:rPr>
              <w:t>Приложить сертификат о государственной регистрации.</w:t>
            </w:r>
            <w:r w:rsidRPr="000E1833">
              <w:rPr>
                <w:rFonts w:ascii="Times New Roman" w:hAnsi="Times New Roman" w:cs="Times New Roman"/>
                <w:bCs/>
                <w:sz w:val="24"/>
                <w:szCs w:val="24"/>
              </w:rPr>
              <w:t xml:space="preserve"> Небольшие количества могут быть </w:t>
            </w:r>
            <w:r w:rsidRPr="000E1833">
              <w:rPr>
                <w:rFonts w:ascii="Times New Roman" w:hAnsi="Times New Roman" w:cs="Times New Roman"/>
                <w:bCs/>
                <w:sz w:val="24"/>
                <w:szCs w:val="24"/>
              </w:rPr>
              <w:lastRenderedPageBreak/>
              <w:t>утилизированы совместно с бытовыми отходами.</w:t>
            </w:r>
          </w:p>
        </w:tc>
      </w:tr>
      <w:tr w:rsidR="00AB0EFB" w:rsidRPr="000E1833" w14:paraId="386BE3A6" w14:textId="77777777" w:rsidTr="00DD7703">
        <w:tc>
          <w:tcPr>
            <w:tcW w:w="568" w:type="dxa"/>
            <w:vAlign w:val="center"/>
          </w:tcPr>
          <w:p w14:paraId="48F326C1"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332284BE" w14:textId="77777777"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Дата изготовления</w:t>
            </w:r>
          </w:p>
        </w:tc>
        <w:tc>
          <w:tcPr>
            <w:tcW w:w="6656" w:type="dxa"/>
            <w:vAlign w:val="center"/>
          </w:tcPr>
          <w:p w14:paraId="4E4B4391" w14:textId="5068B774"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202</w:t>
            </w:r>
            <w:r w:rsidR="00327697" w:rsidRPr="000E1833">
              <w:rPr>
                <w:rFonts w:ascii="Times New Roman" w:hAnsi="Times New Roman" w:cs="Times New Roman"/>
                <w:bCs/>
                <w:sz w:val="24"/>
                <w:szCs w:val="24"/>
                <w:lang w:val="kk-KZ"/>
              </w:rPr>
              <w:t xml:space="preserve">4 </w:t>
            </w:r>
            <w:r w:rsidRPr="000E1833">
              <w:rPr>
                <w:rFonts w:ascii="Times New Roman" w:hAnsi="Times New Roman" w:cs="Times New Roman"/>
                <w:bCs/>
                <w:sz w:val="24"/>
                <w:szCs w:val="24"/>
              </w:rPr>
              <w:t>год</w:t>
            </w:r>
          </w:p>
        </w:tc>
      </w:tr>
    </w:tbl>
    <w:p w14:paraId="1E092635" w14:textId="77777777" w:rsidR="00775A0F" w:rsidRPr="00ED296D" w:rsidRDefault="00775A0F" w:rsidP="00905892">
      <w:pPr>
        <w:widowControl w:val="0"/>
        <w:tabs>
          <w:tab w:val="left" w:pos="851"/>
        </w:tabs>
        <w:adjustRightInd w:val="0"/>
        <w:spacing w:after="0" w:line="240" w:lineRule="auto"/>
        <w:ind w:firstLine="567"/>
        <w:rPr>
          <w:rFonts w:ascii="Times New Roman" w:hAnsi="Times New Roman" w:cs="Times New Roman"/>
          <w:bCs/>
          <w:sz w:val="20"/>
          <w:szCs w:val="20"/>
        </w:rPr>
      </w:pPr>
    </w:p>
    <w:p w14:paraId="600B7CFE" w14:textId="77777777" w:rsidR="002169D4" w:rsidRPr="000E1833" w:rsidRDefault="002169D4" w:rsidP="00905892">
      <w:pPr>
        <w:widowControl w:val="0"/>
        <w:tabs>
          <w:tab w:val="left" w:pos="851"/>
        </w:tabs>
        <w:adjustRightInd w:val="0"/>
        <w:spacing w:after="0" w:line="240" w:lineRule="auto"/>
        <w:ind w:firstLine="567"/>
        <w:rPr>
          <w:rFonts w:ascii="Times New Roman" w:hAnsi="Times New Roman" w:cs="Times New Roman"/>
          <w:b/>
          <w:bCs/>
          <w:sz w:val="24"/>
          <w:szCs w:val="24"/>
        </w:rPr>
      </w:pPr>
      <w:r w:rsidRPr="000E1833">
        <w:rPr>
          <w:rFonts w:ascii="Times New Roman" w:hAnsi="Times New Roman" w:cs="Times New Roman"/>
          <w:b/>
          <w:bCs/>
          <w:sz w:val="24"/>
          <w:szCs w:val="24"/>
        </w:rPr>
        <w:t>Р</w:t>
      </w:r>
      <w:r w:rsidR="00496359" w:rsidRPr="000E1833">
        <w:rPr>
          <w:rFonts w:ascii="Times New Roman" w:hAnsi="Times New Roman" w:cs="Times New Roman"/>
          <w:b/>
          <w:bCs/>
          <w:sz w:val="24"/>
          <w:szCs w:val="24"/>
        </w:rPr>
        <w:t xml:space="preserve">аздел </w:t>
      </w:r>
      <w:r w:rsidR="008E2C91" w:rsidRPr="000E1833">
        <w:rPr>
          <w:rFonts w:ascii="Times New Roman" w:hAnsi="Times New Roman" w:cs="Times New Roman"/>
          <w:b/>
          <w:bCs/>
          <w:sz w:val="24"/>
          <w:szCs w:val="24"/>
          <w:lang w:val="kk-KZ"/>
        </w:rPr>
        <w:t>2</w:t>
      </w:r>
      <w:r w:rsidR="00496359" w:rsidRPr="000E1833">
        <w:rPr>
          <w:rFonts w:ascii="Times New Roman" w:hAnsi="Times New Roman" w:cs="Times New Roman"/>
          <w:b/>
          <w:bCs/>
          <w:sz w:val="24"/>
          <w:szCs w:val="24"/>
        </w:rPr>
        <w:t>. Прочие характеристики</w:t>
      </w:r>
      <w:r w:rsidRPr="000E1833">
        <w:rPr>
          <w:rFonts w:ascii="Times New Roman" w:hAnsi="Times New Roman" w:cs="Times New Roman"/>
          <w:b/>
          <w:bCs/>
          <w:sz w:val="24"/>
          <w:szCs w:val="24"/>
        </w:rPr>
        <w:t>:</w:t>
      </w:r>
    </w:p>
    <w:p w14:paraId="33C70FE4" w14:textId="77777777" w:rsidR="00496359" w:rsidRPr="000E1833" w:rsidRDefault="00496359" w:rsidP="001569CD">
      <w:pPr>
        <w:pStyle w:val="a5"/>
        <w:widowControl w:val="0"/>
        <w:numPr>
          <w:ilvl w:val="0"/>
          <w:numId w:val="6"/>
        </w:numPr>
        <w:tabs>
          <w:tab w:val="left" w:pos="851"/>
        </w:tabs>
        <w:adjustRightInd w:val="0"/>
        <w:rPr>
          <w:rFonts w:ascii="Times New Roman" w:hAnsi="Times New Roman"/>
          <w:bCs/>
          <w:sz w:val="24"/>
          <w:szCs w:val="24"/>
        </w:rPr>
      </w:pPr>
      <w:r w:rsidRPr="000E1833">
        <w:rPr>
          <w:rFonts w:ascii="Times New Roman" w:hAnsi="Times New Roman"/>
          <w:bCs/>
          <w:sz w:val="24"/>
          <w:szCs w:val="24"/>
        </w:rPr>
        <w:t>Сопутствующие услуги:</w:t>
      </w:r>
    </w:p>
    <w:p w14:paraId="76B95BB7" w14:textId="6FB95013" w:rsidR="00FE4C51" w:rsidRPr="000E1833" w:rsidRDefault="00CA7817" w:rsidP="00AE1F25">
      <w:pPr>
        <w:pStyle w:val="a5"/>
        <w:widowControl w:val="0"/>
        <w:numPr>
          <w:ilvl w:val="1"/>
          <w:numId w:val="6"/>
        </w:numPr>
        <w:tabs>
          <w:tab w:val="left" w:pos="851"/>
        </w:tabs>
        <w:adjustRightInd w:val="0"/>
        <w:ind w:left="851" w:hanging="567"/>
        <w:rPr>
          <w:rFonts w:ascii="Times New Roman" w:hAnsi="Times New Roman"/>
          <w:bCs/>
          <w:sz w:val="24"/>
          <w:szCs w:val="24"/>
        </w:rPr>
      </w:pPr>
      <w:r w:rsidRPr="000E1833">
        <w:rPr>
          <w:rFonts w:ascii="Times New Roman" w:hAnsi="Times New Roman"/>
          <w:iCs/>
          <w:sz w:val="24"/>
          <w:szCs w:val="24"/>
        </w:rPr>
        <w:t xml:space="preserve">Доставка </w:t>
      </w:r>
      <w:r w:rsidR="005E6C1A" w:rsidRPr="000E1833">
        <w:rPr>
          <w:rFonts w:ascii="Times New Roman" w:hAnsi="Times New Roman"/>
          <w:iCs/>
          <w:sz w:val="24"/>
          <w:szCs w:val="24"/>
        </w:rPr>
        <w:t>внутрь</w:t>
      </w:r>
      <w:r w:rsidRPr="000E1833">
        <w:rPr>
          <w:rFonts w:ascii="Times New Roman" w:hAnsi="Times New Roman"/>
          <w:iCs/>
          <w:sz w:val="24"/>
          <w:szCs w:val="24"/>
        </w:rPr>
        <w:t xml:space="preserve"> склада Заказчика (склад находится на втором этаже здания гаража</w:t>
      </w:r>
      <w:r w:rsidR="005E6C1A" w:rsidRPr="000E1833">
        <w:rPr>
          <w:rFonts w:ascii="Times New Roman" w:hAnsi="Times New Roman"/>
          <w:iCs/>
          <w:sz w:val="24"/>
          <w:szCs w:val="24"/>
        </w:rPr>
        <w:t>, в связи с этим иметь при себе грузчиков</w:t>
      </w:r>
      <w:r w:rsidRPr="000E1833">
        <w:rPr>
          <w:rFonts w:ascii="Times New Roman" w:hAnsi="Times New Roman"/>
          <w:iCs/>
          <w:sz w:val="24"/>
          <w:szCs w:val="24"/>
        </w:rPr>
        <w:t>)</w:t>
      </w:r>
      <w:r w:rsidR="00496359" w:rsidRPr="000E1833">
        <w:rPr>
          <w:rFonts w:ascii="Times New Roman" w:hAnsi="Times New Roman"/>
          <w:iCs/>
          <w:sz w:val="24"/>
          <w:szCs w:val="24"/>
        </w:rPr>
        <w:t xml:space="preserve"> в течение </w:t>
      </w:r>
      <w:r w:rsidR="007600E7" w:rsidRPr="000E1833">
        <w:rPr>
          <w:rFonts w:ascii="Times New Roman" w:hAnsi="Times New Roman"/>
          <w:iCs/>
          <w:color w:val="000000" w:themeColor="text1"/>
          <w:sz w:val="24"/>
          <w:szCs w:val="24"/>
        </w:rPr>
        <w:t>15</w:t>
      </w:r>
      <w:r w:rsidR="00756EC7" w:rsidRPr="000E1833">
        <w:rPr>
          <w:rFonts w:ascii="Times New Roman" w:hAnsi="Times New Roman"/>
          <w:iCs/>
          <w:color w:val="000000" w:themeColor="text1"/>
          <w:sz w:val="24"/>
          <w:szCs w:val="24"/>
        </w:rPr>
        <w:t xml:space="preserve"> календарных дней</w:t>
      </w:r>
      <w:r w:rsidR="00496359" w:rsidRPr="000E1833">
        <w:rPr>
          <w:rFonts w:ascii="Times New Roman" w:hAnsi="Times New Roman"/>
          <w:iCs/>
          <w:color w:val="000000" w:themeColor="text1"/>
          <w:sz w:val="24"/>
          <w:szCs w:val="24"/>
        </w:rPr>
        <w:t xml:space="preserve"> </w:t>
      </w:r>
      <w:r w:rsidR="005E6C1A" w:rsidRPr="000E1833">
        <w:rPr>
          <w:rFonts w:ascii="Times New Roman" w:hAnsi="Times New Roman"/>
          <w:sz w:val="24"/>
          <w:szCs w:val="24"/>
        </w:rPr>
        <w:t>с момента заключения договора</w:t>
      </w:r>
      <w:r w:rsidR="00870998" w:rsidRPr="000E1833">
        <w:rPr>
          <w:rFonts w:ascii="Times New Roman" w:hAnsi="Times New Roman"/>
          <w:iCs/>
          <w:sz w:val="24"/>
          <w:szCs w:val="24"/>
        </w:rPr>
        <w:t xml:space="preserve"> </w:t>
      </w:r>
      <w:r w:rsidR="00DA7F7F" w:rsidRPr="000E1833">
        <w:rPr>
          <w:rFonts w:ascii="Times New Roman" w:hAnsi="Times New Roman"/>
          <w:iCs/>
          <w:sz w:val="24"/>
          <w:szCs w:val="24"/>
        </w:rPr>
        <w:t>по адре</w:t>
      </w:r>
      <w:r w:rsidR="007600E7" w:rsidRPr="000E1833">
        <w:rPr>
          <w:rFonts w:ascii="Times New Roman" w:hAnsi="Times New Roman"/>
          <w:iCs/>
          <w:sz w:val="24"/>
          <w:szCs w:val="24"/>
        </w:rPr>
        <w:t>су г.</w:t>
      </w:r>
      <w:r w:rsidR="00870998" w:rsidRPr="000E1833">
        <w:rPr>
          <w:rFonts w:ascii="Times New Roman" w:hAnsi="Times New Roman"/>
          <w:iCs/>
          <w:sz w:val="24"/>
          <w:szCs w:val="24"/>
        </w:rPr>
        <w:t xml:space="preserve"> </w:t>
      </w:r>
      <w:r w:rsidR="005F2FCE" w:rsidRPr="000E1833">
        <w:rPr>
          <w:rFonts w:ascii="Times New Roman" w:hAnsi="Times New Roman"/>
          <w:iCs/>
          <w:sz w:val="24"/>
          <w:szCs w:val="24"/>
        </w:rPr>
        <w:t>Астана</w:t>
      </w:r>
      <w:r w:rsidR="00870998" w:rsidRPr="000E1833">
        <w:rPr>
          <w:rFonts w:ascii="Times New Roman" w:hAnsi="Times New Roman"/>
          <w:iCs/>
          <w:sz w:val="24"/>
          <w:szCs w:val="24"/>
        </w:rPr>
        <w:t>, пр. Абылай хана, 42</w:t>
      </w:r>
      <w:r w:rsidR="00DA7F7F" w:rsidRPr="000E1833">
        <w:rPr>
          <w:rFonts w:ascii="Times New Roman" w:hAnsi="Times New Roman"/>
          <w:iCs/>
          <w:sz w:val="24"/>
          <w:szCs w:val="24"/>
        </w:rPr>
        <w:t>;</w:t>
      </w:r>
    </w:p>
    <w:p w14:paraId="40007D08" w14:textId="12F03788" w:rsidR="00FE4C51" w:rsidRPr="000E1833" w:rsidRDefault="00FE4C51" w:rsidP="00AE1F25">
      <w:pPr>
        <w:pStyle w:val="a5"/>
        <w:widowControl w:val="0"/>
        <w:numPr>
          <w:ilvl w:val="1"/>
          <w:numId w:val="6"/>
        </w:numPr>
        <w:tabs>
          <w:tab w:val="left" w:pos="851"/>
        </w:tabs>
        <w:adjustRightInd w:val="0"/>
        <w:ind w:left="851" w:hanging="567"/>
        <w:rPr>
          <w:rFonts w:ascii="Times New Roman" w:hAnsi="Times New Roman"/>
          <w:bCs/>
          <w:sz w:val="24"/>
          <w:szCs w:val="24"/>
        </w:rPr>
      </w:pPr>
      <w:r w:rsidRPr="000E1833">
        <w:rPr>
          <w:rFonts w:ascii="Times New Roman" w:hAnsi="Times New Roman"/>
          <w:sz w:val="24"/>
          <w:szCs w:val="24"/>
        </w:rPr>
        <w:t>Сертифицированный</w:t>
      </w:r>
      <w:r w:rsidR="00DE3799" w:rsidRPr="000E1833">
        <w:rPr>
          <w:rFonts w:ascii="Times New Roman" w:hAnsi="Times New Roman"/>
          <w:sz w:val="24"/>
          <w:szCs w:val="24"/>
        </w:rPr>
        <w:t xml:space="preserve"> </w:t>
      </w:r>
      <w:r w:rsidRPr="000E1833">
        <w:rPr>
          <w:rFonts w:ascii="Times New Roman" w:hAnsi="Times New Roman"/>
          <w:sz w:val="24"/>
          <w:szCs w:val="24"/>
        </w:rPr>
        <w:t>специалист Поставщика обязан провести инструктаж с</w:t>
      </w:r>
      <w:r w:rsidR="00DE3799" w:rsidRPr="000E1833">
        <w:rPr>
          <w:rFonts w:ascii="Times New Roman" w:hAnsi="Times New Roman"/>
          <w:sz w:val="24"/>
          <w:szCs w:val="24"/>
        </w:rPr>
        <w:t xml:space="preserve"> </w:t>
      </w:r>
      <w:r w:rsidRPr="000E1833">
        <w:rPr>
          <w:rFonts w:ascii="Times New Roman" w:hAnsi="Times New Roman"/>
          <w:sz w:val="24"/>
          <w:szCs w:val="24"/>
        </w:rPr>
        <w:t>работниками Заказчика по технологии правильного</w:t>
      </w:r>
      <w:r w:rsidR="00DE3799" w:rsidRPr="000E1833">
        <w:rPr>
          <w:rFonts w:ascii="Times New Roman" w:hAnsi="Times New Roman"/>
          <w:sz w:val="24"/>
          <w:szCs w:val="24"/>
        </w:rPr>
        <w:t xml:space="preserve"> </w:t>
      </w:r>
      <w:r w:rsidRPr="000E1833">
        <w:rPr>
          <w:rFonts w:ascii="Times New Roman" w:hAnsi="Times New Roman"/>
          <w:sz w:val="24"/>
          <w:szCs w:val="24"/>
        </w:rPr>
        <w:t xml:space="preserve">использования (нанесения) </w:t>
      </w:r>
      <w:r w:rsidR="00DB43B7" w:rsidRPr="000E1833">
        <w:rPr>
          <w:rFonts w:ascii="Times New Roman" w:hAnsi="Times New Roman"/>
          <w:sz w:val="24"/>
          <w:szCs w:val="24"/>
        </w:rPr>
        <w:t>антибактериальной</w:t>
      </w:r>
      <w:r w:rsidRPr="000E1833">
        <w:rPr>
          <w:rFonts w:ascii="Times New Roman" w:hAnsi="Times New Roman"/>
          <w:sz w:val="24"/>
          <w:szCs w:val="24"/>
        </w:rPr>
        <w:t xml:space="preserve"> краски на</w:t>
      </w:r>
      <w:r w:rsidR="00DE3799" w:rsidRPr="000E1833">
        <w:rPr>
          <w:rFonts w:ascii="Times New Roman" w:hAnsi="Times New Roman"/>
          <w:sz w:val="24"/>
          <w:szCs w:val="24"/>
        </w:rPr>
        <w:t xml:space="preserve"> </w:t>
      </w:r>
      <w:r w:rsidRPr="000E1833">
        <w:rPr>
          <w:rFonts w:ascii="Times New Roman" w:hAnsi="Times New Roman"/>
          <w:sz w:val="24"/>
          <w:szCs w:val="24"/>
        </w:rPr>
        <w:t>поверхности с соблюдением всех рекомендаций производителя</w:t>
      </w:r>
      <w:r w:rsidR="00DE3799" w:rsidRPr="000E1833">
        <w:rPr>
          <w:rFonts w:ascii="Times New Roman" w:hAnsi="Times New Roman"/>
          <w:sz w:val="24"/>
          <w:szCs w:val="24"/>
        </w:rPr>
        <w:t xml:space="preserve"> </w:t>
      </w:r>
      <w:r w:rsidRPr="000E1833">
        <w:rPr>
          <w:rFonts w:ascii="Times New Roman" w:hAnsi="Times New Roman"/>
          <w:sz w:val="24"/>
          <w:szCs w:val="24"/>
        </w:rPr>
        <w:t>товара, для получения покрытия надлежащего качества и</w:t>
      </w:r>
      <w:r w:rsidR="00DE3799" w:rsidRPr="000E1833">
        <w:rPr>
          <w:rFonts w:ascii="Times New Roman" w:hAnsi="Times New Roman"/>
          <w:sz w:val="24"/>
          <w:szCs w:val="24"/>
        </w:rPr>
        <w:t xml:space="preserve"> </w:t>
      </w:r>
      <w:r w:rsidRPr="000E1833">
        <w:rPr>
          <w:rFonts w:ascii="Times New Roman" w:hAnsi="Times New Roman"/>
          <w:sz w:val="24"/>
          <w:szCs w:val="24"/>
        </w:rPr>
        <w:t>соответствия всем требованиям технической спецификации;</w:t>
      </w:r>
    </w:p>
    <w:p w14:paraId="6DC977FE" w14:textId="4C85DCE7" w:rsidR="00FE4C51" w:rsidRPr="000E1833" w:rsidRDefault="00FE4C51" w:rsidP="00AE1F25">
      <w:pPr>
        <w:pStyle w:val="a5"/>
        <w:numPr>
          <w:ilvl w:val="1"/>
          <w:numId w:val="6"/>
        </w:numPr>
        <w:autoSpaceDE w:val="0"/>
        <w:autoSpaceDN w:val="0"/>
        <w:adjustRightInd w:val="0"/>
        <w:ind w:left="851" w:hanging="567"/>
        <w:rPr>
          <w:rFonts w:ascii="Times New Roman" w:hAnsi="Times New Roman"/>
          <w:sz w:val="24"/>
          <w:szCs w:val="24"/>
        </w:rPr>
      </w:pPr>
      <w:r w:rsidRPr="000E1833">
        <w:rPr>
          <w:rFonts w:ascii="Times New Roman" w:hAnsi="Times New Roman"/>
          <w:sz w:val="24"/>
          <w:szCs w:val="24"/>
        </w:rPr>
        <w:t>При поставке товара предоставить технический паспорт</w:t>
      </w:r>
      <w:r w:rsidR="00DE3799" w:rsidRPr="000E1833">
        <w:rPr>
          <w:rFonts w:ascii="Times New Roman" w:hAnsi="Times New Roman"/>
          <w:sz w:val="24"/>
          <w:szCs w:val="24"/>
        </w:rPr>
        <w:t xml:space="preserve"> </w:t>
      </w:r>
      <w:r w:rsidRPr="000E1833">
        <w:rPr>
          <w:rFonts w:ascii="Times New Roman" w:hAnsi="Times New Roman"/>
          <w:sz w:val="24"/>
          <w:szCs w:val="24"/>
        </w:rPr>
        <w:t>производителя товара,</w:t>
      </w:r>
      <w:r w:rsidR="00A9075A" w:rsidRPr="000E1833">
        <w:rPr>
          <w:rFonts w:ascii="Times New Roman" w:hAnsi="Times New Roman"/>
          <w:sz w:val="24"/>
          <w:szCs w:val="24"/>
        </w:rPr>
        <w:t xml:space="preserve"> </w:t>
      </w:r>
    </w:p>
    <w:p w14:paraId="61076DB1" w14:textId="5404F693" w:rsidR="00712C8A" w:rsidRPr="000E1833" w:rsidRDefault="00DB43B7" w:rsidP="00712C8A">
      <w:pPr>
        <w:pStyle w:val="a5"/>
        <w:numPr>
          <w:ilvl w:val="1"/>
          <w:numId w:val="6"/>
        </w:numPr>
        <w:ind w:left="851" w:hanging="508"/>
        <w:rPr>
          <w:rFonts w:ascii="Times New Roman" w:hAnsi="Times New Roman"/>
          <w:sz w:val="24"/>
          <w:szCs w:val="24"/>
        </w:rPr>
      </w:pPr>
      <w:r w:rsidRPr="000E1833">
        <w:rPr>
          <w:rFonts w:ascii="Times New Roman" w:hAnsi="Times New Roman"/>
          <w:sz w:val="24"/>
          <w:szCs w:val="24"/>
        </w:rPr>
        <w:t>По требованию заказчика, поставщик после поставки товара должен предоставить сертификат соответствия на оригинальность продукта</w:t>
      </w:r>
      <w:r w:rsidR="00F258FC" w:rsidRPr="000E1833">
        <w:rPr>
          <w:rFonts w:ascii="Times New Roman" w:hAnsi="Times New Roman"/>
          <w:sz w:val="24"/>
          <w:szCs w:val="24"/>
        </w:rPr>
        <w:t xml:space="preserve"> и технический паспорт производителя товара</w:t>
      </w:r>
      <w:r w:rsidRPr="000E1833">
        <w:rPr>
          <w:rFonts w:ascii="Times New Roman" w:hAnsi="Times New Roman"/>
          <w:sz w:val="24"/>
          <w:szCs w:val="24"/>
        </w:rPr>
        <w:t>;</w:t>
      </w:r>
    </w:p>
    <w:p w14:paraId="650D2E2D" w14:textId="265151E2" w:rsidR="00000BC3" w:rsidRPr="000E1833" w:rsidRDefault="00496359" w:rsidP="00712C8A">
      <w:pPr>
        <w:pStyle w:val="a5"/>
        <w:numPr>
          <w:ilvl w:val="1"/>
          <w:numId w:val="6"/>
        </w:numPr>
        <w:ind w:left="851" w:hanging="508"/>
        <w:rPr>
          <w:rFonts w:ascii="Times New Roman" w:hAnsi="Times New Roman"/>
          <w:sz w:val="24"/>
          <w:szCs w:val="24"/>
        </w:rPr>
      </w:pPr>
      <w:r w:rsidRPr="000E1833">
        <w:rPr>
          <w:rFonts w:ascii="Times New Roman" w:hAnsi="Times New Roman"/>
          <w:iCs/>
          <w:sz w:val="24"/>
          <w:szCs w:val="24"/>
        </w:rPr>
        <w:t xml:space="preserve">Гарантия на </w:t>
      </w:r>
      <w:r w:rsidR="00E210C7" w:rsidRPr="000E1833">
        <w:rPr>
          <w:rFonts w:ascii="Times New Roman" w:hAnsi="Times New Roman"/>
          <w:iCs/>
          <w:sz w:val="24"/>
          <w:szCs w:val="24"/>
        </w:rPr>
        <w:t>товар от Поставщика не менее</w:t>
      </w:r>
      <w:r w:rsidR="00AE1F25" w:rsidRPr="000E1833">
        <w:rPr>
          <w:rFonts w:ascii="Times New Roman" w:hAnsi="Times New Roman"/>
          <w:iCs/>
          <w:sz w:val="24"/>
          <w:szCs w:val="24"/>
        </w:rPr>
        <w:t xml:space="preserve"> </w:t>
      </w:r>
      <w:r w:rsidR="000A0E37" w:rsidRPr="000E1833">
        <w:rPr>
          <w:rFonts w:ascii="Times New Roman" w:hAnsi="Times New Roman"/>
          <w:iCs/>
          <w:sz w:val="24"/>
          <w:szCs w:val="24"/>
        </w:rPr>
        <w:t>12</w:t>
      </w:r>
      <w:r w:rsidRPr="000E1833">
        <w:rPr>
          <w:rFonts w:ascii="Times New Roman" w:hAnsi="Times New Roman"/>
          <w:iCs/>
          <w:sz w:val="24"/>
          <w:szCs w:val="24"/>
        </w:rPr>
        <w:t xml:space="preserve"> месяц</w:t>
      </w:r>
      <w:r w:rsidR="00F16496" w:rsidRPr="000E1833">
        <w:rPr>
          <w:rFonts w:ascii="Times New Roman" w:hAnsi="Times New Roman"/>
          <w:iCs/>
          <w:sz w:val="24"/>
          <w:szCs w:val="24"/>
          <w:lang w:val="kk-KZ"/>
        </w:rPr>
        <w:t>а</w:t>
      </w:r>
      <w:r w:rsidRPr="000E1833">
        <w:rPr>
          <w:rFonts w:ascii="Times New Roman" w:hAnsi="Times New Roman"/>
          <w:iCs/>
          <w:sz w:val="24"/>
          <w:szCs w:val="24"/>
        </w:rPr>
        <w:t xml:space="preserve"> со дня подписания акта </w:t>
      </w:r>
      <w:r w:rsidR="007D14C2" w:rsidRPr="000E1833">
        <w:rPr>
          <w:rFonts w:ascii="Times New Roman" w:hAnsi="Times New Roman"/>
          <w:iCs/>
          <w:sz w:val="24"/>
          <w:szCs w:val="24"/>
        </w:rPr>
        <w:t>приёма</w:t>
      </w:r>
      <w:r w:rsidRPr="000E1833">
        <w:rPr>
          <w:rFonts w:ascii="Times New Roman" w:hAnsi="Times New Roman"/>
          <w:iCs/>
          <w:sz w:val="24"/>
          <w:szCs w:val="24"/>
        </w:rPr>
        <w:t xml:space="preserve"> передачи товара.</w:t>
      </w:r>
    </w:p>
    <w:p w14:paraId="4278266A" w14:textId="3DEC135B" w:rsidR="00CD3A8F" w:rsidRPr="000E1833" w:rsidRDefault="00000BC3" w:rsidP="00DB43B7">
      <w:pPr>
        <w:pStyle w:val="a5"/>
        <w:widowControl w:val="0"/>
        <w:tabs>
          <w:tab w:val="left" w:pos="851"/>
        </w:tabs>
        <w:adjustRightInd w:val="0"/>
        <w:ind w:left="360" w:firstLine="0"/>
        <w:rPr>
          <w:rFonts w:ascii="Times New Roman" w:hAnsi="Times New Roman"/>
          <w:iCs/>
          <w:sz w:val="24"/>
          <w:szCs w:val="24"/>
        </w:rPr>
      </w:pPr>
      <w:r w:rsidRPr="000E1833">
        <w:rPr>
          <w:rFonts w:ascii="Times New Roman" w:hAnsi="Times New Roman"/>
          <w:iCs/>
          <w:sz w:val="24"/>
          <w:szCs w:val="24"/>
        </w:rPr>
        <w:t>В стоимость товара входят сам товар и сопутствующие услуги.</w:t>
      </w:r>
    </w:p>
    <w:p w14:paraId="1E081B56" w14:textId="5C52CA16" w:rsidR="00496359" w:rsidRDefault="00496359" w:rsidP="00DB43B7">
      <w:pPr>
        <w:pStyle w:val="a3"/>
        <w:tabs>
          <w:tab w:val="num" w:pos="709"/>
          <w:tab w:val="left" w:pos="851"/>
        </w:tabs>
        <w:spacing w:before="0" w:beforeAutospacing="0" w:after="0" w:afterAutospacing="0"/>
        <w:ind w:right="-87"/>
        <w:rPr>
          <w:b/>
          <w:bCs/>
        </w:rPr>
      </w:pPr>
    </w:p>
    <w:p w14:paraId="6F1F8BE0" w14:textId="77777777" w:rsidR="00327697" w:rsidRPr="005F2FCE" w:rsidRDefault="00327697" w:rsidP="00DB43B7">
      <w:pPr>
        <w:pStyle w:val="a3"/>
        <w:tabs>
          <w:tab w:val="num" w:pos="709"/>
          <w:tab w:val="left" w:pos="851"/>
        </w:tabs>
        <w:spacing w:before="0" w:beforeAutospacing="0" w:after="0" w:afterAutospacing="0"/>
        <w:ind w:right="-87"/>
        <w:rPr>
          <w:b/>
          <w:bCs/>
        </w:rPr>
      </w:pPr>
    </w:p>
    <w:sectPr w:rsidR="00327697" w:rsidRPr="005F2FCE" w:rsidSect="00D8677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443905F4"/>
    <w:multiLevelType w:val="hybridMultilevel"/>
    <w:tmpl w:val="0E622A12"/>
    <w:lvl w:ilvl="0" w:tplc="B6043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84501"/>
    <w:multiLevelType w:val="hybridMultilevel"/>
    <w:tmpl w:val="CE54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5BD84772"/>
    <w:multiLevelType w:val="hybridMultilevel"/>
    <w:tmpl w:val="6B18E0E8"/>
    <w:lvl w:ilvl="0" w:tplc="E95CFAD4">
      <w:start w:val="1"/>
      <w:numFmt w:val="bullet"/>
      <w:lvlText w:val=""/>
      <w:lvlJc w:val="left"/>
      <w:pPr>
        <w:tabs>
          <w:tab w:val="num" w:pos="851"/>
        </w:tabs>
        <w:ind w:left="0" w:firstLine="567"/>
      </w:pPr>
      <w:rPr>
        <w:rFonts w:ascii="Symbol" w:hAnsi="Symbol" w:hint="default"/>
      </w:rPr>
    </w:lvl>
    <w:lvl w:ilvl="1" w:tplc="A51C9656">
      <w:start w:val="1"/>
      <w:numFmt w:val="bullet"/>
      <w:lvlText w:val="o"/>
      <w:lvlJc w:val="left"/>
      <w:pPr>
        <w:tabs>
          <w:tab w:val="num" w:pos="1134"/>
        </w:tabs>
        <w:ind w:left="567" w:firstLine="284"/>
      </w:pPr>
      <w:rPr>
        <w:rFonts w:ascii="Courier New" w:hAnsi="Courier New" w:hint="default"/>
      </w:rPr>
    </w:lvl>
    <w:lvl w:ilvl="2" w:tplc="E24C1642">
      <w:start w:val="1"/>
      <w:numFmt w:val="bullet"/>
      <w:lvlText w:val=""/>
      <w:lvlJc w:val="left"/>
      <w:pPr>
        <w:tabs>
          <w:tab w:val="num" w:pos="1701"/>
        </w:tabs>
        <w:ind w:left="1134" w:firstLine="284"/>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CC38A6"/>
    <w:multiLevelType w:val="hybridMultilevel"/>
    <w:tmpl w:val="D8CED8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9676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33B51"/>
    <w:multiLevelType w:val="hybridMultilevel"/>
    <w:tmpl w:val="D5E444A8"/>
    <w:lvl w:ilvl="0" w:tplc="FDCADD34">
      <w:start w:val="1"/>
      <w:numFmt w:val="bullet"/>
      <w:lvlText w:val=""/>
      <w:lvlJc w:val="left"/>
      <w:pPr>
        <w:tabs>
          <w:tab w:val="num" w:pos="851"/>
        </w:tabs>
        <w:ind w:left="0" w:firstLine="567"/>
      </w:pPr>
      <w:rPr>
        <w:rFonts w:ascii="Symbol" w:hAnsi="Symbol" w:hint="default"/>
      </w:rPr>
    </w:lvl>
    <w:lvl w:ilvl="1" w:tplc="2C540A1E">
      <w:start w:val="1"/>
      <w:numFmt w:val="bullet"/>
      <w:lvlText w:val="o"/>
      <w:lvlJc w:val="left"/>
      <w:pPr>
        <w:tabs>
          <w:tab w:val="num" w:pos="1134"/>
        </w:tabs>
        <w:ind w:left="0" w:firstLine="851"/>
      </w:pPr>
      <w:rPr>
        <w:rFonts w:ascii="Courier New" w:hAnsi="Courier New" w:hint="default"/>
      </w:rPr>
    </w:lvl>
    <w:lvl w:ilvl="2" w:tplc="0E74F5BC">
      <w:start w:val="1"/>
      <w:numFmt w:val="bullet"/>
      <w:lvlText w:val=""/>
      <w:lvlJc w:val="left"/>
      <w:pPr>
        <w:tabs>
          <w:tab w:val="num" w:pos="1985"/>
        </w:tabs>
        <w:ind w:left="1701" w:firstLine="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90B5B51"/>
    <w:multiLevelType w:val="hybridMultilevel"/>
    <w:tmpl w:val="11C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8"/>
  </w:num>
  <w:num w:numId="7">
    <w:abstractNumId w:val="11"/>
  </w:num>
  <w:num w:numId="8">
    <w:abstractNumId w:val="9"/>
  </w:num>
  <w:num w:numId="9">
    <w:abstractNumId w:val="7"/>
  </w:num>
  <w:num w:numId="10">
    <w:abstractNumId w:val="10"/>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BC3"/>
    <w:rsid w:val="00012E9B"/>
    <w:rsid w:val="00016EB8"/>
    <w:rsid w:val="000262E5"/>
    <w:rsid w:val="00044C3B"/>
    <w:rsid w:val="000542CF"/>
    <w:rsid w:val="00054F69"/>
    <w:rsid w:val="0005648F"/>
    <w:rsid w:val="000959B8"/>
    <w:rsid w:val="000A0E37"/>
    <w:rsid w:val="000B3A64"/>
    <w:rsid w:val="000C3496"/>
    <w:rsid w:val="000E1833"/>
    <w:rsid w:val="00145EBF"/>
    <w:rsid w:val="001569CD"/>
    <w:rsid w:val="001728D9"/>
    <w:rsid w:val="0019490F"/>
    <w:rsid w:val="001A5896"/>
    <w:rsid w:val="001F10CC"/>
    <w:rsid w:val="002169D4"/>
    <w:rsid w:val="0022466E"/>
    <w:rsid w:val="00262C40"/>
    <w:rsid w:val="002B1E72"/>
    <w:rsid w:val="002C3F6C"/>
    <w:rsid w:val="00327697"/>
    <w:rsid w:val="00360EFE"/>
    <w:rsid w:val="0037080B"/>
    <w:rsid w:val="0038438A"/>
    <w:rsid w:val="0038751F"/>
    <w:rsid w:val="003B037D"/>
    <w:rsid w:val="003E34B9"/>
    <w:rsid w:val="00410BB5"/>
    <w:rsid w:val="00417353"/>
    <w:rsid w:val="00496359"/>
    <w:rsid w:val="005253A2"/>
    <w:rsid w:val="00565D8C"/>
    <w:rsid w:val="005A71C7"/>
    <w:rsid w:val="005E6C1A"/>
    <w:rsid w:val="005F2FCE"/>
    <w:rsid w:val="00621D73"/>
    <w:rsid w:val="006431F3"/>
    <w:rsid w:val="00645DD8"/>
    <w:rsid w:val="006600F1"/>
    <w:rsid w:val="00661370"/>
    <w:rsid w:val="0067006B"/>
    <w:rsid w:val="006F5F87"/>
    <w:rsid w:val="0070370D"/>
    <w:rsid w:val="00712C8A"/>
    <w:rsid w:val="00734356"/>
    <w:rsid w:val="0075016A"/>
    <w:rsid w:val="00756EC7"/>
    <w:rsid w:val="007600E7"/>
    <w:rsid w:val="00760383"/>
    <w:rsid w:val="00762965"/>
    <w:rsid w:val="00775A0F"/>
    <w:rsid w:val="00787959"/>
    <w:rsid w:val="00792420"/>
    <w:rsid w:val="007D14C2"/>
    <w:rsid w:val="007E49C8"/>
    <w:rsid w:val="00870998"/>
    <w:rsid w:val="008B2E0F"/>
    <w:rsid w:val="008C300C"/>
    <w:rsid w:val="008C70FF"/>
    <w:rsid w:val="008E2C91"/>
    <w:rsid w:val="008F265F"/>
    <w:rsid w:val="008F43DF"/>
    <w:rsid w:val="008F43E4"/>
    <w:rsid w:val="00905892"/>
    <w:rsid w:val="00907A20"/>
    <w:rsid w:val="009245E9"/>
    <w:rsid w:val="0093611A"/>
    <w:rsid w:val="00961FC4"/>
    <w:rsid w:val="00966BD8"/>
    <w:rsid w:val="00967781"/>
    <w:rsid w:val="009B60BA"/>
    <w:rsid w:val="009D37C6"/>
    <w:rsid w:val="009F06E7"/>
    <w:rsid w:val="009F16FA"/>
    <w:rsid w:val="009F4355"/>
    <w:rsid w:val="00A5008B"/>
    <w:rsid w:val="00A81D53"/>
    <w:rsid w:val="00A83DE8"/>
    <w:rsid w:val="00A9075A"/>
    <w:rsid w:val="00AB0EFB"/>
    <w:rsid w:val="00AC1C02"/>
    <w:rsid w:val="00AD3702"/>
    <w:rsid w:val="00AD462F"/>
    <w:rsid w:val="00AE1F25"/>
    <w:rsid w:val="00AF716D"/>
    <w:rsid w:val="00B27A24"/>
    <w:rsid w:val="00B42606"/>
    <w:rsid w:val="00B7549C"/>
    <w:rsid w:val="00B76FD5"/>
    <w:rsid w:val="00B8461C"/>
    <w:rsid w:val="00B86E1E"/>
    <w:rsid w:val="00BA69A0"/>
    <w:rsid w:val="00C30A7D"/>
    <w:rsid w:val="00C3408A"/>
    <w:rsid w:val="00C34D98"/>
    <w:rsid w:val="00C568DD"/>
    <w:rsid w:val="00C75638"/>
    <w:rsid w:val="00C96CAF"/>
    <w:rsid w:val="00CA334B"/>
    <w:rsid w:val="00CA7817"/>
    <w:rsid w:val="00CC49CC"/>
    <w:rsid w:val="00CC5BCC"/>
    <w:rsid w:val="00CD231A"/>
    <w:rsid w:val="00CD3A8F"/>
    <w:rsid w:val="00D1132C"/>
    <w:rsid w:val="00D220CD"/>
    <w:rsid w:val="00D42EA7"/>
    <w:rsid w:val="00D64AD3"/>
    <w:rsid w:val="00D86776"/>
    <w:rsid w:val="00DA34EE"/>
    <w:rsid w:val="00DA7F7F"/>
    <w:rsid w:val="00DB43B7"/>
    <w:rsid w:val="00DB7BA7"/>
    <w:rsid w:val="00DC7C30"/>
    <w:rsid w:val="00DD4384"/>
    <w:rsid w:val="00DD7703"/>
    <w:rsid w:val="00DE3799"/>
    <w:rsid w:val="00E07ADB"/>
    <w:rsid w:val="00E210C7"/>
    <w:rsid w:val="00E30F04"/>
    <w:rsid w:val="00E35B84"/>
    <w:rsid w:val="00E546C3"/>
    <w:rsid w:val="00EB49A0"/>
    <w:rsid w:val="00EC512D"/>
    <w:rsid w:val="00ED296D"/>
    <w:rsid w:val="00EF18D6"/>
    <w:rsid w:val="00F16496"/>
    <w:rsid w:val="00F258FC"/>
    <w:rsid w:val="00F35B7E"/>
    <w:rsid w:val="00F77AFA"/>
    <w:rsid w:val="00F83AC5"/>
    <w:rsid w:val="00FE127A"/>
    <w:rsid w:val="00FE4C51"/>
    <w:rsid w:val="00FE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AEF9"/>
  <w15:docId w15:val="{F97E56E3-7BEC-4479-820A-25E3C354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53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9F06E7"/>
    <w:rPr>
      <w:rFonts w:ascii="Times New Roman" w:hAnsi="Times New Roman" w:cs="Times New Roman"/>
      <w:color w:val="000000"/>
      <w:sz w:val="24"/>
      <w:szCs w:val="24"/>
      <w:u w:val="none"/>
      <w:effect w:val="none"/>
    </w:rPr>
  </w:style>
  <w:style w:type="paragraph" w:styleId="a8">
    <w:name w:val="Balloon Text"/>
    <w:basedOn w:val="a"/>
    <w:link w:val="a9"/>
    <w:uiPriority w:val="99"/>
    <w:semiHidden/>
    <w:unhideWhenUsed/>
    <w:rsid w:val="008709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0998"/>
    <w:rPr>
      <w:rFonts w:ascii="Segoe UI" w:hAnsi="Segoe UI" w:cs="Segoe UI"/>
      <w:sz w:val="18"/>
      <w:szCs w:val="18"/>
    </w:rPr>
  </w:style>
  <w:style w:type="table" w:customStyle="1" w:styleId="2">
    <w:name w:val="Сетка таблицы2"/>
    <w:basedOn w:val="a1"/>
    <w:next w:val="a7"/>
    <w:uiPriority w:val="59"/>
    <w:rsid w:val="009F16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39"/>
    <w:rsid w:val="00DB43B7"/>
    <w:pPr>
      <w:spacing w:after="0" w:line="240" w:lineRule="auto"/>
    </w:pPr>
    <w:rPr>
      <w:rFonts w:eastAsia="Calibr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3A2"/>
    <w:rPr>
      <w:rFonts w:ascii="Times New Roman" w:eastAsia="Times New Roman" w:hAnsi="Times New Roman" w:cs="Times New Roman"/>
      <w:b/>
      <w:bCs/>
      <w:kern w:val="36"/>
      <w:sz w:val="48"/>
      <w:szCs w:val="48"/>
    </w:rPr>
  </w:style>
  <w:style w:type="character" w:customStyle="1" w:styleId="field">
    <w:name w:val="field"/>
    <w:basedOn w:val="a0"/>
    <w:rsid w:val="0052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1796">
      <w:bodyDiv w:val="1"/>
      <w:marLeft w:val="0"/>
      <w:marRight w:val="0"/>
      <w:marTop w:val="0"/>
      <w:marBottom w:val="0"/>
      <w:divBdr>
        <w:top w:val="none" w:sz="0" w:space="0" w:color="auto"/>
        <w:left w:val="none" w:sz="0" w:space="0" w:color="auto"/>
        <w:bottom w:val="none" w:sz="0" w:space="0" w:color="auto"/>
        <w:right w:val="none" w:sz="0" w:space="0" w:color="auto"/>
      </w:divBdr>
    </w:div>
    <w:div w:id="247471741">
      <w:bodyDiv w:val="1"/>
      <w:marLeft w:val="0"/>
      <w:marRight w:val="0"/>
      <w:marTop w:val="0"/>
      <w:marBottom w:val="0"/>
      <w:divBdr>
        <w:top w:val="none" w:sz="0" w:space="0" w:color="auto"/>
        <w:left w:val="none" w:sz="0" w:space="0" w:color="auto"/>
        <w:bottom w:val="none" w:sz="0" w:space="0" w:color="auto"/>
        <w:right w:val="none" w:sz="0" w:space="0" w:color="auto"/>
      </w:divBdr>
    </w:div>
    <w:div w:id="518929436">
      <w:bodyDiv w:val="1"/>
      <w:marLeft w:val="0"/>
      <w:marRight w:val="0"/>
      <w:marTop w:val="0"/>
      <w:marBottom w:val="0"/>
      <w:divBdr>
        <w:top w:val="none" w:sz="0" w:space="0" w:color="auto"/>
        <w:left w:val="none" w:sz="0" w:space="0" w:color="auto"/>
        <w:bottom w:val="none" w:sz="0" w:space="0" w:color="auto"/>
        <w:right w:val="none" w:sz="0" w:space="0" w:color="auto"/>
      </w:divBdr>
    </w:div>
    <w:div w:id="991711922">
      <w:bodyDiv w:val="1"/>
      <w:marLeft w:val="0"/>
      <w:marRight w:val="0"/>
      <w:marTop w:val="0"/>
      <w:marBottom w:val="0"/>
      <w:divBdr>
        <w:top w:val="none" w:sz="0" w:space="0" w:color="auto"/>
        <w:left w:val="none" w:sz="0" w:space="0" w:color="auto"/>
        <w:bottom w:val="none" w:sz="0" w:space="0" w:color="auto"/>
        <w:right w:val="none" w:sz="0" w:space="0" w:color="auto"/>
      </w:divBdr>
    </w:div>
    <w:div w:id="20161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Ешмагамбетова Магрипа Газисовна</cp:lastModifiedBy>
  <cp:revision>17</cp:revision>
  <cp:lastPrinted>2020-01-16T05:30:00Z</cp:lastPrinted>
  <dcterms:created xsi:type="dcterms:W3CDTF">2024-09-25T04:08:00Z</dcterms:created>
  <dcterms:modified xsi:type="dcterms:W3CDTF">2024-09-25T11:28:00Z</dcterms:modified>
</cp:coreProperties>
</file>