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89E" w:rsidRDefault="00F9589E" w:rsidP="00F9589E">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 xml:space="preserve">                                                                                                  </w:t>
      </w:r>
      <w:r>
        <w:rPr>
          <w:rFonts w:ascii="Times New Roman" w:eastAsia="Times New Roman" w:hAnsi="Times New Roman" w:cs="Times New Roman"/>
          <w:b/>
          <w:sz w:val="26"/>
          <w:szCs w:val="26"/>
          <w:lang w:eastAsia="ru-RU"/>
        </w:rPr>
        <w:t xml:space="preserve">Утверждаю </w:t>
      </w:r>
    </w:p>
    <w:p w:rsidR="00F9589E" w:rsidRDefault="00F9589E" w:rsidP="00F9589E">
      <w:pPr>
        <w:spacing w:after="0" w:line="240" w:lineRule="auto"/>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Заместитель    п</w:t>
      </w:r>
      <w:proofErr w:type="spellStart"/>
      <w:r>
        <w:rPr>
          <w:rFonts w:ascii="Times New Roman" w:eastAsia="Times New Roman" w:hAnsi="Times New Roman" w:cs="Times New Roman"/>
          <w:b/>
          <w:sz w:val="26"/>
          <w:szCs w:val="26"/>
          <w:lang w:eastAsia="ru-RU"/>
        </w:rPr>
        <w:t>редседател</w:t>
      </w:r>
      <w:proofErr w:type="spellEnd"/>
      <w:r>
        <w:rPr>
          <w:rFonts w:ascii="Times New Roman" w:eastAsia="Times New Roman" w:hAnsi="Times New Roman" w:cs="Times New Roman"/>
          <w:b/>
          <w:sz w:val="26"/>
          <w:szCs w:val="26"/>
          <w:lang w:val="kk-KZ" w:eastAsia="ru-RU"/>
        </w:rPr>
        <w:t xml:space="preserve">я </w:t>
      </w:r>
    </w:p>
    <w:p w:rsidR="00F9589E" w:rsidRDefault="00F9589E" w:rsidP="00F9589E">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П</w:t>
      </w:r>
      <w:proofErr w:type="spellStart"/>
      <w:r>
        <w:rPr>
          <w:rFonts w:ascii="Times New Roman" w:eastAsia="Times New Roman" w:hAnsi="Times New Roman" w:cs="Times New Roman"/>
          <w:b/>
          <w:sz w:val="26"/>
          <w:szCs w:val="26"/>
          <w:lang w:eastAsia="ru-RU"/>
        </w:rPr>
        <w:t>равления</w:t>
      </w:r>
      <w:proofErr w:type="spellEnd"/>
      <w:r>
        <w:rPr>
          <w:rFonts w:ascii="Times New Roman" w:eastAsia="Times New Roman" w:hAnsi="Times New Roman" w:cs="Times New Roman"/>
          <w:b/>
          <w:sz w:val="26"/>
          <w:szCs w:val="26"/>
          <w:lang w:val="kk-KZ" w:eastAsia="ru-RU"/>
        </w:rPr>
        <w:t xml:space="preserve"> по медицинской</w:t>
      </w:r>
    </w:p>
    <w:p w:rsidR="00F9589E" w:rsidRDefault="00F9589E" w:rsidP="00F9589E">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деятельности</w:t>
      </w:r>
    </w:p>
    <w:p w:rsidR="00F9589E" w:rsidRDefault="00F9589E" w:rsidP="00F9589E">
      <w:pPr>
        <w:spacing w:after="0" w:line="240" w:lineRule="auto"/>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_________</w:t>
      </w:r>
      <w:r>
        <w:rPr>
          <w:rFonts w:ascii="Times New Roman" w:eastAsia="Times New Roman" w:hAnsi="Times New Roman" w:cs="Times New Roman"/>
          <w:b/>
          <w:sz w:val="26"/>
          <w:szCs w:val="26"/>
          <w:lang w:val="kk-KZ" w:eastAsia="ru-RU"/>
        </w:rPr>
        <w:t xml:space="preserve">     Купенов Б.Г.</w:t>
      </w:r>
    </w:p>
    <w:p w:rsidR="0023460C" w:rsidRPr="004827B6" w:rsidRDefault="0023460C" w:rsidP="0023460C">
      <w:pPr>
        <w:spacing w:after="0" w:line="240" w:lineRule="auto"/>
        <w:ind w:firstLine="7371"/>
        <w:rPr>
          <w:rFonts w:ascii="Times New Roman" w:hAnsi="Times New Roman" w:cs="Times New Roman"/>
          <w:b/>
          <w:sz w:val="28"/>
          <w:szCs w:val="28"/>
        </w:rPr>
      </w:pPr>
      <w:r w:rsidRPr="004827B6">
        <w:rPr>
          <w:rFonts w:ascii="Times New Roman" w:hAnsi="Times New Roman" w:cs="Times New Roman"/>
          <w:b/>
          <w:sz w:val="28"/>
          <w:szCs w:val="28"/>
        </w:rPr>
        <w:t xml:space="preserve">                                                    </w:t>
      </w:r>
    </w:p>
    <w:p w:rsidR="0060572B" w:rsidRPr="004827B6" w:rsidRDefault="0060572B" w:rsidP="0023460C">
      <w:pPr>
        <w:pStyle w:val="aa"/>
        <w:spacing w:before="0" w:beforeAutospacing="0" w:after="0" w:afterAutospacing="0"/>
        <w:ind w:right="-468"/>
        <w:jc w:val="right"/>
        <w:rPr>
          <w:b/>
          <w:sz w:val="28"/>
          <w:szCs w:val="28"/>
        </w:rPr>
      </w:pPr>
    </w:p>
    <w:p w:rsidR="0009418E" w:rsidRPr="004827B6" w:rsidRDefault="0009418E" w:rsidP="0023460C">
      <w:pPr>
        <w:pStyle w:val="aa"/>
        <w:spacing w:before="0" w:beforeAutospacing="0" w:after="0" w:afterAutospacing="0"/>
        <w:ind w:right="-468"/>
        <w:jc w:val="center"/>
        <w:rPr>
          <w:b/>
          <w:sz w:val="26"/>
          <w:szCs w:val="26"/>
        </w:rPr>
      </w:pPr>
      <w:r w:rsidRPr="004827B6">
        <w:rPr>
          <w:b/>
          <w:sz w:val="26"/>
          <w:szCs w:val="26"/>
        </w:rPr>
        <w:t xml:space="preserve">Техническая спецификация закупаемых </w:t>
      </w:r>
      <w:r w:rsidR="00793674" w:rsidRPr="004827B6">
        <w:rPr>
          <w:b/>
          <w:sz w:val="26"/>
          <w:szCs w:val="26"/>
        </w:rPr>
        <w:t>товаров</w:t>
      </w:r>
    </w:p>
    <w:p w:rsidR="0060572B" w:rsidRPr="004827B6" w:rsidRDefault="0060572B" w:rsidP="007F62A9">
      <w:pPr>
        <w:ind w:firstLine="709"/>
        <w:contextualSpacing/>
        <w:jc w:val="center"/>
        <w:rPr>
          <w:rFonts w:ascii="Times New Roman" w:eastAsia="Times New Roman" w:hAnsi="Times New Roman" w:cs="Times New Roman"/>
          <w:b/>
          <w:sz w:val="26"/>
          <w:szCs w:val="26"/>
          <w:lang w:eastAsia="ru-RU"/>
        </w:rPr>
      </w:pPr>
    </w:p>
    <w:p w:rsidR="0009418E" w:rsidRPr="004827B6" w:rsidRDefault="0009418E" w:rsidP="007F62A9">
      <w:pPr>
        <w:ind w:firstLine="709"/>
        <w:contextualSpacing/>
        <w:jc w:val="center"/>
        <w:rPr>
          <w:rFonts w:ascii="Times New Roman" w:hAnsi="Times New Roman" w:cs="Times New Roman"/>
          <w:b/>
          <w:sz w:val="26"/>
          <w:szCs w:val="26"/>
        </w:rPr>
      </w:pPr>
      <w:r w:rsidRPr="004827B6">
        <w:rPr>
          <w:rFonts w:ascii="Times New Roman" w:hAnsi="Times New Roman" w:cs="Times New Roman"/>
          <w:bCs/>
          <w:sz w:val="26"/>
          <w:szCs w:val="26"/>
        </w:rPr>
        <w:t>Наименование закупки «</w:t>
      </w:r>
      <w:r w:rsidR="00AB6C37" w:rsidRPr="004827B6">
        <w:rPr>
          <w:rFonts w:ascii="Times New Roman" w:hAnsi="Times New Roman" w:cs="Times New Roman"/>
          <w:bCs/>
          <w:sz w:val="26"/>
          <w:szCs w:val="26"/>
        </w:rPr>
        <w:t>П</w:t>
      </w:r>
      <w:r w:rsidR="00AB6C37" w:rsidRPr="004827B6">
        <w:rPr>
          <w:rFonts w:ascii="Times New Roman" w:hAnsi="Times New Roman" w:cs="Times New Roman"/>
          <w:sz w:val="26"/>
          <w:szCs w:val="26"/>
        </w:rPr>
        <w:t>апки</w:t>
      </w:r>
      <w:r w:rsidR="00442ADA" w:rsidRPr="004827B6">
        <w:rPr>
          <w:rFonts w:ascii="Times New Roman" w:hAnsi="Times New Roman" w:cs="Times New Roman"/>
          <w:sz w:val="26"/>
          <w:szCs w:val="26"/>
        </w:rPr>
        <w:t>-</w:t>
      </w:r>
      <w:proofErr w:type="spellStart"/>
      <w:r w:rsidR="00793674" w:rsidRPr="004827B6">
        <w:rPr>
          <w:rFonts w:ascii="Times New Roman" w:hAnsi="Times New Roman" w:cs="Times New Roman"/>
          <w:sz w:val="26"/>
          <w:szCs w:val="26"/>
        </w:rPr>
        <w:t>бигов</w:t>
      </w:r>
      <w:r w:rsidR="00AB6C37" w:rsidRPr="004827B6">
        <w:rPr>
          <w:rFonts w:ascii="Times New Roman" w:hAnsi="Times New Roman" w:cs="Times New Roman"/>
          <w:sz w:val="26"/>
          <w:szCs w:val="26"/>
        </w:rPr>
        <w:t>ки</w:t>
      </w:r>
      <w:proofErr w:type="spellEnd"/>
      <w:r w:rsidRPr="004827B6">
        <w:rPr>
          <w:rFonts w:ascii="Times New Roman" w:hAnsi="Times New Roman" w:cs="Times New Roman"/>
          <w:sz w:val="26"/>
          <w:szCs w:val="26"/>
        </w:rPr>
        <w:t>»</w:t>
      </w:r>
    </w:p>
    <w:p w:rsidR="0009418E" w:rsidRPr="004827B6" w:rsidRDefault="0009418E" w:rsidP="007F62A9">
      <w:pPr>
        <w:widowControl w:val="0"/>
        <w:adjustRightInd w:val="0"/>
        <w:spacing w:after="0" w:line="240" w:lineRule="auto"/>
        <w:ind w:firstLine="709"/>
        <w:jc w:val="both"/>
        <w:rPr>
          <w:rFonts w:ascii="Times New Roman" w:hAnsi="Times New Roman" w:cs="Times New Roman"/>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150"/>
        <w:gridCol w:w="1432"/>
        <w:gridCol w:w="1116"/>
        <w:gridCol w:w="1892"/>
        <w:gridCol w:w="3006"/>
      </w:tblGrid>
      <w:tr w:rsidR="0009418E" w:rsidRPr="004827B6" w:rsidTr="004827B6">
        <w:trPr>
          <w:trHeight w:val="534"/>
        </w:trPr>
        <w:tc>
          <w:tcPr>
            <w:tcW w:w="228" w:type="pct"/>
          </w:tcPr>
          <w:p w:rsidR="0009418E" w:rsidRPr="004827B6" w:rsidRDefault="007F62A9" w:rsidP="008D5633">
            <w:pPr>
              <w:tabs>
                <w:tab w:val="left" w:pos="235"/>
              </w:tabs>
              <w:spacing w:after="0" w:line="240" w:lineRule="auto"/>
              <w:jc w:val="center"/>
              <w:rPr>
                <w:rFonts w:ascii="Times New Roman" w:hAnsi="Times New Roman" w:cs="Times New Roman"/>
                <w:b/>
                <w:sz w:val="26"/>
                <w:szCs w:val="26"/>
              </w:rPr>
            </w:pPr>
            <w:r w:rsidRPr="004827B6">
              <w:rPr>
                <w:rFonts w:ascii="Times New Roman" w:hAnsi="Times New Roman" w:cs="Times New Roman"/>
                <w:b/>
                <w:sz w:val="26"/>
                <w:szCs w:val="26"/>
              </w:rPr>
              <w:t>№</w:t>
            </w:r>
          </w:p>
        </w:tc>
        <w:tc>
          <w:tcPr>
            <w:tcW w:w="1069" w:type="pct"/>
          </w:tcPr>
          <w:p w:rsidR="0009418E" w:rsidRPr="000F361E" w:rsidRDefault="0009418E" w:rsidP="000F361E">
            <w:pPr>
              <w:spacing w:after="0" w:line="240" w:lineRule="auto"/>
              <w:jc w:val="center"/>
              <w:rPr>
                <w:rFonts w:ascii="Times New Roman" w:hAnsi="Times New Roman" w:cs="Times New Roman"/>
                <w:b/>
                <w:sz w:val="26"/>
                <w:szCs w:val="26"/>
                <w:lang w:val="kk-KZ"/>
              </w:rPr>
            </w:pPr>
            <w:r w:rsidRPr="004827B6">
              <w:rPr>
                <w:rFonts w:ascii="Times New Roman" w:hAnsi="Times New Roman" w:cs="Times New Roman"/>
                <w:b/>
                <w:sz w:val="26"/>
                <w:szCs w:val="26"/>
              </w:rPr>
              <w:t xml:space="preserve">Наименование </w:t>
            </w:r>
            <w:r w:rsidR="000F361E">
              <w:rPr>
                <w:rFonts w:ascii="Times New Roman" w:hAnsi="Times New Roman" w:cs="Times New Roman"/>
                <w:b/>
                <w:sz w:val="26"/>
                <w:szCs w:val="26"/>
                <w:lang w:val="kk-KZ"/>
              </w:rPr>
              <w:t>товара</w:t>
            </w:r>
          </w:p>
        </w:tc>
        <w:tc>
          <w:tcPr>
            <w:tcW w:w="712" w:type="pct"/>
          </w:tcPr>
          <w:p w:rsidR="0009418E" w:rsidRPr="004827B6" w:rsidRDefault="0009418E" w:rsidP="007F62A9">
            <w:pPr>
              <w:spacing w:after="0" w:line="240" w:lineRule="auto"/>
              <w:jc w:val="center"/>
              <w:rPr>
                <w:rFonts w:ascii="Times New Roman" w:hAnsi="Times New Roman" w:cs="Times New Roman"/>
                <w:b/>
                <w:sz w:val="26"/>
                <w:szCs w:val="26"/>
              </w:rPr>
            </w:pPr>
            <w:r w:rsidRPr="004827B6">
              <w:rPr>
                <w:rFonts w:ascii="Times New Roman" w:hAnsi="Times New Roman" w:cs="Times New Roman"/>
                <w:b/>
                <w:sz w:val="26"/>
                <w:szCs w:val="26"/>
              </w:rPr>
              <w:t>Единица</w:t>
            </w:r>
            <w:r w:rsidRPr="004827B6">
              <w:rPr>
                <w:rFonts w:ascii="Times New Roman" w:hAnsi="Times New Roman" w:cs="Times New Roman"/>
                <w:b/>
                <w:sz w:val="26"/>
                <w:szCs w:val="26"/>
              </w:rPr>
              <w:br/>
              <w:t>измерения</w:t>
            </w:r>
          </w:p>
        </w:tc>
        <w:tc>
          <w:tcPr>
            <w:tcW w:w="555" w:type="pct"/>
          </w:tcPr>
          <w:p w:rsidR="0009418E" w:rsidRPr="006F5245" w:rsidRDefault="006F5245" w:rsidP="006F5245">
            <w:pPr>
              <w:spacing w:after="0" w:line="240" w:lineRule="auto"/>
              <w:jc w:val="center"/>
              <w:rPr>
                <w:rFonts w:ascii="Times New Roman" w:hAnsi="Times New Roman" w:cs="Times New Roman"/>
                <w:b/>
                <w:sz w:val="26"/>
                <w:szCs w:val="26"/>
              </w:rPr>
            </w:pPr>
            <w:r w:rsidRPr="006F5245">
              <w:rPr>
                <w:rFonts w:ascii="Times New Roman" w:hAnsi="Times New Roman" w:cs="Times New Roman"/>
                <w:b/>
                <w:sz w:val="26"/>
                <w:szCs w:val="26"/>
              </w:rPr>
              <w:t xml:space="preserve">Количество </w:t>
            </w:r>
          </w:p>
        </w:tc>
        <w:tc>
          <w:tcPr>
            <w:tcW w:w="941" w:type="pct"/>
          </w:tcPr>
          <w:p w:rsidR="0009418E" w:rsidRPr="004827B6" w:rsidRDefault="0009418E" w:rsidP="00D63397">
            <w:pPr>
              <w:spacing w:after="0" w:line="240" w:lineRule="auto"/>
              <w:jc w:val="center"/>
              <w:rPr>
                <w:rFonts w:ascii="Times New Roman" w:hAnsi="Times New Roman" w:cs="Times New Roman"/>
                <w:b/>
                <w:sz w:val="26"/>
                <w:szCs w:val="26"/>
              </w:rPr>
            </w:pPr>
            <w:r w:rsidRPr="004827B6">
              <w:rPr>
                <w:rFonts w:ascii="Times New Roman" w:hAnsi="Times New Roman" w:cs="Times New Roman"/>
                <w:b/>
                <w:sz w:val="26"/>
                <w:szCs w:val="26"/>
              </w:rPr>
              <w:t xml:space="preserve">Срок </w:t>
            </w:r>
            <w:r w:rsidR="00D63397" w:rsidRPr="004827B6">
              <w:rPr>
                <w:rFonts w:ascii="Times New Roman" w:hAnsi="Times New Roman" w:cs="Times New Roman"/>
                <w:b/>
                <w:sz w:val="26"/>
                <w:szCs w:val="26"/>
              </w:rPr>
              <w:t>поставки товара</w:t>
            </w:r>
          </w:p>
        </w:tc>
        <w:tc>
          <w:tcPr>
            <w:tcW w:w="1495" w:type="pct"/>
          </w:tcPr>
          <w:p w:rsidR="0009418E" w:rsidRPr="004827B6" w:rsidRDefault="0009418E" w:rsidP="00D63397">
            <w:pPr>
              <w:spacing w:after="0" w:line="240" w:lineRule="auto"/>
              <w:jc w:val="center"/>
              <w:rPr>
                <w:rFonts w:ascii="Times New Roman" w:hAnsi="Times New Roman" w:cs="Times New Roman"/>
                <w:b/>
                <w:sz w:val="26"/>
                <w:szCs w:val="26"/>
              </w:rPr>
            </w:pPr>
            <w:r w:rsidRPr="004827B6">
              <w:rPr>
                <w:rFonts w:ascii="Times New Roman" w:hAnsi="Times New Roman" w:cs="Times New Roman"/>
                <w:b/>
                <w:sz w:val="26"/>
                <w:szCs w:val="26"/>
              </w:rPr>
              <w:t xml:space="preserve">Место </w:t>
            </w:r>
            <w:r w:rsidR="00D63397" w:rsidRPr="004827B6">
              <w:rPr>
                <w:rFonts w:ascii="Times New Roman" w:hAnsi="Times New Roman" w:cs="Times New Roman"/>
                <w:b/>
                <w:sz w:val="26"/>
                <w:szCs w:val="26"/>
              </w:rPr>
              <w:t>поставки товара</w:t>
            </w:r>
          </w:p>
        </w:tc>
      </w:tr>
      <w:tr w:rsidR="008C6D1D" w:rsidRPr="004827B6" w:rsidTr="004827B6">
        <w:trPr>
          <w:trHeight w:val="131"/>
        </w:trPr>
        <w:tc>
          <w:tcPr>
            <w:tcW w:w="228" w:type="pct"/>
          </w:tcPr>
          <w:p w:rsidR="008C6D1D" w:rsidRPr="004827B6" w:rsidRDefault="008C6D1D" w:rsidP="008C6D1D">
            <w:pPr>
              <w:spacing w:after="0" w:line="240" w:lineRule="auto"/>
              <w:ind w:firstLine="709"/>
              <w:jc w:val="center"/>
              <w:rPr>
                <w:rFonts w:ascii="Times New Roman" w:hAnsi="Times New Roman" w:cs="Times New Roman"/>
                <w:sz w:val="26"/>
                <w:szCs w:val="26"/>
              </w:rPr>
            </w:pPr>
            <w:r w:rsidRPr="004827B6">
              <w:rPr>
                <w:rFonts w:ascii="Times New Roman" w:hAnsi="Times New Roman" w:cs="Times New Roman"/>
                <w:sz w:val="26"/>
                <w:szCs w:val="26"/>
              </w:rPr>
              <w:t>11</w:t>
            </w:r>
          </w:p>
        </w:tc>
        <w:tc>
          <w:tcPr>
            <w:tcW w:w="1069" w:type="pct"/>
          </w:tcPr>
          <w:p w:rsidR="008C6D1D" w:rsidRPr="004827B6" w:rsidRDefault="008C6D1D" w:rsidP="008C6D1D">
            <w:pPr>
              <w:spacing w:after="0" w:line="240" w:lineRule="auto"/>
              <w:ind w:firstLine="27"/>
              <w:jc w:val="center"/>
              <w:rPr>
                <w:rFonts w:ascii="Times New Roman" w:hAnsi="Times New Roman" w:cs="Times New Roman"/>
                <w:sz w:val="26"/>
                <w:szCs w:val="26"/>
              </w:rPr>
            </w:pPr>
            <w:r w:rsidRPr="004827B6">
              <w:rPr>
                <w:rFonts w:ascii="Times New Roman" w:hAnsi="Times New Roman" w:cs="Times New Roman"/>
                <w:sz w:val="26"/>
                <w:szCs w:val="26"/>
              </w:rPr>
              <w:t>Папки-</w:t>
            </w:r>
            <w:proofErr w:type="spellStart"/>
            <w:r w:rsidRPr="004827B6">
              <w:rPr>
                <w:rFonts w:ascii="Times New Roman" w:hAnsi="Times New Roman" w:cs="Times New Roman"/>
                <w:sz w:val="26"/>
                <w:szCs w:val="26"/>
              </w:rPr>
              <w:t>биговки</w:t>
            </w:r>
            <w:proofErr w:type="spellEnd"/>
          </w:p>
        </w:tc>
        <w:tc>
          <w:tcPr>
            <w:tcW w:w="712" w:type="pct"/>
          </w:tcPr>
          <w:p w:rsidR="008C6D1D" w:rsidRPr="004827B6" w:rsidRDefault="008C6D1D" w:rsidP="008C6D1D">
            <w:pPr>
              <w:spacing w:after="0" w:line="240" w:lineRule="auto"/>
              <w:ind w:firstLine="27"/>
              <w:jc w:val="center"/>
              <w:rPr>
                <w:rFonts w:ascii="Times New Roman" w:hAnsi="Times New Roman" w:cs="Times New Roman"/>
                <w:sz w:val="26"/>
                <w:szCs w:val="26"/>
              </w:rPr>
            </w:pPr>
            <w:r w:rsidRPr="004827B6">
              <w:rPr>
                <w:rFonts w:ascii="Times New Roman" w:hAnsi="Times New Roman" w:cs="Times New Roman"/>
                <w:sz w:val="26"/>
                <w:szCs w:val="26"/>
              </w:rPr>
              <w:t>шт.</w:t>
            </w:r>
          </w:p>
        </w:tc>
        <w:tc>
          <w:tcPr>
            <w:tcW w:w="555" w:type="pct"/>
          </w:tcPr>
          <w:p w:rsidR="008C6D1D" w:rsidRPr="00EA41CC" w:rsidRDefault="008C6D1D" w:rsidP="008C6D1D">
            <w:pPr>
              <w:spacing w:after="0" w:line="240" w:lineRule="auto"/>
              <w:ind w:firstLine="27"/>
              <w:jc w:val="center"/>
              <w:rPr>
                <w:rFonts w:ascii="Times New Roman" w:hAnsi="Times New Roman" w:cs="Times New Roman"/>
                <w:sz w:val="26"/>
                <w:szCs w:val="26"/>
                <w:lang w:val="en-US"/>
              </w:rPr>
            </w:pPr>
            <w:r>
              <w:rPr>
                <w:rFonts w:ascii="Times New Roman" w:hAnsi="Times New Roman" w:cs="Times New Roman"/>
                <w:sz w:val="26"/>
                <w:szCs w:val="26"/>
                <w:lang w:val="kk-KZ"/>
              </w:rPr>
              <w:t>3</w:t>
            </w:r>
            <w:r>
              <w:rPr>
                <w:rFonts w:ascii="Times New Roman" w:hAnsi="Times New Roman" w:cs="Times New Roman"/>
                <w:sz w:val="26"/>
                <w:szCs w:val="26"/>
                <w:lang w:val="en-US"/>
              </w:rPr>
              <w:t>00</w:t>
            </w:r>
          </w:p>
        </w:tc>
        <w:tc>
          <w:tcPr>
            <w:tcW w:w="941" w:type="pct"/>
          </w:tcPr>
          <w:p w:rsidR="008C6D1D" w:rsidRPr="00E12B88" w:rsidRDefault="008C6D1D" w:rsidP="00E12B88">
            <w:pPr>
              <w:tabs>
                <w:tab w:val="left" w:pos="1485"/>
              </w:tabs>
              <w:jc w:val="center"/>
              <w:rPr>
                <w:rFonts w:ascii="Times New Roman" w:eastAsia="Times New Roman" w:hAnsi="Times New Roman"/>
                <w:sz w:val="24"/>
                <w:szCs w:val="24"/>
                <w:lang w:val="kk-KZ" w:eastAsia="zh-CN"/>
              </w:rPr>
            </w:pPr>
            <w:r w:rsidRPr="003A0D61">
              <w:rPr>
                <w:rFonts w:ascii="Times New Roman" w:eastAsia="Times New Roman" w:hAnsi="Times New Roman"/>
                <w:sz w:val="24"/>
                <w:szCs w:val="24"/>
                <w:lang w:eastAsia="zh-CN"/>
              </w:rPr>
              <w:t>С момента  подписания договора до 31.12.202</w:t>
            </w:r>
            <w:r w:rsidR="00E12B88">
              <w:rPr>
                <w:rFonts w:ascii="Times New Roman" w:eastAsia="Times New Roman" w:hAnsi="Times New Roman"/>
                <w:sz w:val="24"/>
                <w:szCs w:val="24"/>
                <w:lang w:val="kk-KZ" w:eastAsia="zh-CN"/>
              </w:rPr>
              <w:t>5</w:t>
            </w:r>
            <w:r w:rsidR="00F9589E">
              <w:rPr>
                <w:rFonts w:ascii="Times New Roman" w:eastAsia="Times New Roman" w:hAnsi="Times New Roman"/>
                <w:sz w:val="24"/>
                <w:szCs w:val="24"/>
                <w:lang w:val="kk-KZ" w:eastAsia="zh-CN"/>
              </w:rPr>
              <w:t xml:space="preserve"> г.</w:t>
            </w:r>
          </w:p>
        </w:tc>
        <w:tc>
          <w:tcPr>
            <w:tcW w:w="1495" w:type="pct"/>
          </w:tcPr>
          <w:p w:rsidR="008C6D1D" w:rsidRPr="003A0D61" w:rsidRDefault="008C6D1D" w:rsidP="008C6D1D">
            <w:pPr>
              <w:tabs>
                <w:tab w:val="left" w:pos="1485"/>
              </w:tabs>
              <w:jc w:val="center"/>
              <w:rPr>
                <w:rFonts w:ascii="Times New Roman" w:eastAsia="Times New Roman" w:hAnsi="Times New Roman"/>
                <w:sz w:val="24"/>
                <w:szCs w:val="24"/>
                <w:lang w:eastAsia="zh-CN"/>
              </w:rPr>
            </w:pPr>
            <w:r w:rsidRPr="003A0D61">
              <w:rPr>
                <w:rFonts w:ascii="Times New Roman" w:eastAsia="Calibri" w:hAnsi="Times New Roman" w:cs="Times New Roman"/>
                <w:sz w:val="24"/>
                <w:szCs w:val="24"/>
              </w:rPr>
              <w:t>г.</w:t>
            </w:r>
            <w:r>
              <w:rPr>
                <w:rFonts w:ascii="Times New Roman" w:eastAsia="Calibri" w:hAnsi="Times New Roman" w:cs="Times New Roman"/>
                <w:sz w:val="24"/>
                <w:szCs w:val="24"/>
                <w:lang w:val="kk-KZ"/>
              </w:rPr>
              <w:t xml:space="preserve"> Астана,</w:t>
            </w:r>
            <w:r w:rsidRPr="003A0D61">
              <w:rPr>
                <w:rFonts w:ascii="Times New Roman" w:eastAsia="Calibri" w:hAnsi="Times New Roman" w:cs="Times New Roman"/>
                <w:sz w:val="24"/>
                <w:szCs w:val="24"/>
              </w:rPr>
              <w:t xml:space="preserve"> район Алматы, проспект </w:t>
            </w:r>
            <w:proofErr w:type="spellStart"/>
            <w:r w:rsidRPr="003A0D61">
              <w:rPr>
                <w:rFonts w:ascii="Times New Roman" w:eastAsia="Calibri" w:hAnsi="Times New Roman" w:cs="Times New Roman"/>
                <w:sz w:val="24"/>
                <w:szCs w:val="24"/>
              </w:rPr>
              <w:t>Абылай</w:t>
            </w:r>
            <w:proofErr w:type="spellEnd"/>
            <w:r w:rsidRPr="003A0D61">
              <w:rPr>
                <w:rFonts w:ascii="Times New Roman" w:eastAsia="Calibri" w:hAnsi="Times New Roman" w:cs="Times New Roman"/>
                <w:sz w:val="24"/>
                <w:szCs w:val="24"/>
              </w:rPr>
              <w:t xml:space="preserve"> </w:t>
            </w:r>
            <w:r>
              <w:rPr>
                <w:rFonts w:ascii="Times New Roman" w:eastAsia="Calibri" w:hAnsi="Times New Roman" w:cs="Times New Roman"/>
                <w:sz w:val="24"/>
                <w:szCs w:val="24"/>
              </w:rPr>
              <w:t>х</w:t>
            </w:r>
            <w:r w:rsidRPr="003A0D61">
              <w:rPr>
                <w:rFonts w:ascii="Times New Roman" w:eastAsia="Calibri" w:hAnsi="Times New Roman" w:cs="Times New Roman"/>
                <w:sz w:val="24"/>
                <w:szCs w:val="24"/>
              </w:rPr>
              <w:t>ана 42, АО «Национальный научный медицинский центр»</w:t>
            </w:r>
          </w:p>
        </w:tc>
      </w:tr>
    </w:tbl>
    <w:p w:rsidR="0009418E" w:rsidRPr="004827B6" w:rsidRDefault="0009418E" w:rsidP="007F62A9">
      <w:pPr>
        <w:widowControl w:val="0"/>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spacing w:val="-12"/>
          <w:sz w:val="26"/>
          <w:szCs w:val="26"/>
        </w:rPr>
      </w:pPr>
    </w:p>
    <w:p w:rsidR="0009418E" w:rsidRPr="004827B6" w:rsidRDefault="0009418E" w:rsidP="007F62A9">
      <w:pPr>
        <w:widowControl w:val="0"/>
        <w:tabs>
          <w:tab w:val="left" w:pos="851"/>
        </w:tabs>
        <w:adjustRightInd w:val="0"/>
        <w:spacing w:after="0" w:line="240" w:lineRule="auto"/>
        <w:ind w:firstLine="709"/>
        <w:rPr>
          <w:rFonts w:ascii="Times New Roman" w:hAnsi="Times New Roman" w:cs="Times New Roman"/>
          <w:sz w:val="26"/>
          <w:szCs w:val="26"/>
        </w:rPr>
      </w:pPr>
      <w:r w:rsidRPr="004827B6">
        <w:rPr>
          <w:rFonts w:ascii="Times New Roman" w:hAnsi="Times New Roman" w:cs="Times New Roman"/>
          <w:bCs/>
          <w:sz w:val="26"/>
          <w:szCs w:val="26"/>
        </w:rPr>
        <w:t xml:space="preserve">Раздел 1. </w:t>
      </w:r>
      <w:r w:rsidR="00D63397" w:rsidRPr="004827B6">
        <w:rPr>
          <w:rFonts w:ascii="Times New Roman" w:hAnsi="Times New Roman" w:cs="Times New Roman"/>
          <w:bCs/>
          <w:sz w:val="26"/>
          <w:szCs w:val="26"/>
        </w:rPr>
        <w:t>Технические и качественные характеристики:</w:t>
      </w:r>
    </w:p>
    <w:p w:rsidR="00D63397" w:rsidRPr="004827B6" w:rsidRDefault="00D63397" w:rsidP="00D63397">
      <w:pPr>
        <w:pStyle w:val="a8"/>
        <w:tabs>
          <w:tab w:val="left" w:pos="6555"/>
        </w:tabs>
        <w:ind w:firstLine="709"/>
        <w:jc w:val="both"/>
        <w:rPr>
          <w:rFonts w:ascii="Times New Roman" w:hAnsi="Times New Roman" w:cs="Times New Roman"/>
          <w:sz w:val="26"/>
          <w:szCs w:val="26"/>
        </w:rPr>
      </w:pPr>
      <w:bookmarkStart w:id="0" w:name="_GoBack"/>
      <w:r w:rsidRPr="0003420C">
        <w:rPr>
          <w:rFonts w:ascii="Times New Roman" w:hAnsi="Times New Roman" w:cs="Times New Roman"/>
          <w:sz w:val="26"/>
          <w:szCs w:val="26"/>
        </w:rPr>
        <w:t>Матери</w:t>
      </w:r>
      <w:r w:rsidR="007C24E9" w:rsidRPr="0003420C">
        <w:rPr>
          <w:rFonts w:ascii="Times New Roman" w:hAnsi="Times New Roman" w:cs="Times New Roman"/>
          <w:sz w:val="26"/>
          <w:szCs w:val="26"/>
        </w:rPr>
        <w:t xml:space="preserve">ал - бумага </w:t>
      </w:r>
      <w:r w:rsidR="002B63A4">
        <w:rPr>
          <w:rFonts w:ascii="Times New Roman" w:hAnsi="Times New Roman" w:cs="Times New Roman"/>
          <w:sz w:val="26"/>
          <w:szCs w:val="26"/>
        </w:rPr>
        <w:t>мелованная плотностью 25</w:t>
      </w:r>
      <w:r w:rsidR="00442ADA" w:rsidRPr="0003420C">
        <w:rPr>
          <w:rFonts w:ascii="Times New Roman" w:hAnsi="Times New Roman" w:cs="Times New Roman"/>
          <w:sz w:val="26"/>
          <w:szCs w:val="26"/>
        </w:rPr>
        <w:t>0</w:t>
      </w:r>
      <w:r w:rsidRPr="0003420C">
        <w:rPr>
          <w:rFonts w:ascii="Times New Roman" w:hAnsi="Times New Roman" w:cs="Times New Roman"/>
          <w:sz w:val="26"/>
          <w:szCs w:val="26"/>
        </w:rPr>
        <w:t xml:space="preserve"> гр</w:t>
      </w:r>
      <w:r w:rsidR="00C6669B" w:rsidRPr="0003420C">
        <w:rPr>
          <w:rFonts w:ascii="Times New Roman" w:hAnsi="Times New Roman" w:cs="Times New Roman"/>
          <w:sz w:val="26"/>
          <w:szCs w:val="26"/>
        </w:rPr>
        <w:t>.</w:t>
      </w:r>
      <w:r w:rsidR="0003420C" w:rsidRPr="0003420C">
        <w:rPr>
          <w:rFonts w:ascii="Times New Roman" w:hAnsi="Times New Roman" w:cs="Times New Roman"/>
          <w:sz w:val="26"/>
          <w:szCs w:val="26"/>
          <w:lang w:val="kk-KZ"/>
        </w:rPr>
        <w:t xml:space="preserve">, </w:t>
      </w:r>
      <w:r w:rsidR="00442ADA" w:rsidRPr="0003420C">
        <w:rPr>
          <w:rFonts w:ascii="Times New Roman" w:hAnsi="Times New Roman" w:cs="Times New Roman"/>
          <w:sz w:val="26"/>
          <w:szCs w:val="26"/>
        </w:rPr>
        <w:t xml:space="preserve">глянцевый </w:t>
      </w:r>
      <w:proofErr w:type="spellStart"/>
      <w:r w:rsidR="00442ADA" w:rsidRPr="0003420C">
        <w:rPr>
          <w:rFonts w:ascii="Times New Roman" w:hAnsi="Times New Roman" w:cs="Times New Roman"/>
          <w:sz w:val="26"/>
          <w:szCs w:val="26"/>
        </w:rPr>
        <w:t>припресс</w:t>
      </w:r>
      <w:proofErr w:type="spellEnd"/>
      <w:r w:rsidR="007C24E9" w:rsidRPr="0003420C">
        <w:rPr>
          <w:rFonts w:ascii="Times New Roman" w:hAnsi="Times New Roman" w:cs="Times New Roman"/>
          <w:sz w:val="26"/>
          <w:szCs w:val="26"/>
        </w:rPr>
        <w:t xml:space="preserve">, </w:t>
      </w:r>
      <w:r w:rsidR="008C588B">
        <w:rPr>
          <w:rFonts w:ascii="Times New Roman" w:hAnsi="Times New Roman" w:cs="Times New Roman"/>
          <w:sz w:val="26"/>
          <w:szCs w:val="26"/>
          <w:lang w:val="kk-KZ"/>
        </w:rPr>
        <w:t>1</w:t>
      </w:r>
      <w:r w:rsidR="0003420C">
        <w:rPr>
          <w:rFonts w:ascii="Times New Roman" w:hAnsi="Times New Roman" w:cs="Times New Roman"/>
          <w:sz w:val="26"/>
          <w:szCs w:val="26"/>
          <w:lang w:val="kk-KZ"/>
        </w:rPr>
        <w:t xml:space="preserve"> бига, </w:t>
      </w:r>
      <w:r w:rsidR="007C24E9" w:rsidRPr="0003420C">
        <w:rPr>
          <w:rFonts w:ascii="Times New Roman" w:hAnsi="Times New Roman" w:cs="Times New Roman"/>
          <w:sz w:val="26"/>
          <w:szCs w:val="26"/>
        </w:rPr>
        <w:t>печать на цифровых машинах 4+0</w:t>
      </w:r>
      <w:r w:rsidR="00442ADA" w:rsidRPr="0003420C">
        <w:rPr>
          <w:rFonts w:ascii="Times New Roman" w:hAnsi="Times New Roman" w:cs="Times New Roman"/>
          <w:sz w:val="26"/>
          <w:szCs w:val="26"/>
        </w:rPr>
        <w:t xml:space="preserve"> (односторонняя цветная), набор текста, корректировка, без кармашка.</w:t>
      </w:r>
    </w:p>
    <w:p w:rsidR="00D63397" w:rsidRPr="004827B6" w:rsidRDefault="00D63397" w:rsidP="00D63397">
      <w:pPr>
        <w:pStyle w:val="a8"/>
        <w:tabs>
          <w:tab w:val="left" w:pos="6555"/>
        </w:tabs>
        <w:ind w:firstLine="709"/>
        <w:jc w:val="both"/>
        <w:rPr>
          <w:rFonts w:ascii="Times New Roman" w:hAnsi="Times New Roman" w:cs="Times New Roman"/>
          <w:sz w:val="26"/>
          <w:szCs w:val="26"/>
        </w:rPr>
      </w:pPr>
      <w:r w:rsidRPr="004827B6">
        <w:rPr>
          <w:rFonts w:ascii="Times New Roman" w:hAnsi="Times New Roman" w:cs="Times New Roman"/>
          <w:sz w:val="26"/>
          <w:szCs w:val="26"/>
        </w:rPr>
        <w:t>Назначение: для документов формата А4.</w:t>
      </w:r>
    </w:p>
    <w:p w:rsidR="00D63397" w:rsidRPr="004827B6" w:rsidRDefault="00D63397" w:rsidP="00D63397">
      <w:pPr>
        <w:pStyle w:val="a8"/>
        <w:tabs>
          <w:tab w:val="left" w:pos="6555"/>
        </w:tabs>
        <w:ind w:firstLine="709"/>
        <w:jc w:val="both"/>
        <w:rPr>
          <w:rFonts w:ascii="Times New Roman" w:hAnsi="Times New Roman" w:cs="Times New Roman"/>
          <w:sz w:val="26"/>
          <w:szCs w:val="26"/>
        </w:rPr>
      </w:pPr>
      <w:r w:rsidRPr="004827B6">
        <w:rPr>
          <w:rFonts w:ascii="Times New Roman" w:hAnsi="Times New Roman" w:cs="Times New Roman"/>
          <w:sz w:val="26"/>
          <w:szCs w:val="26"/>
        </w:rPr>
        <w:t>Цвет: белый.</w:t>
      </w:r>
    </w:p>
    <w:p w:rsidR="00D63397" w:rsidRPr="004827B6" w:rsidRDefault="00D63397" w:rsidP="00D63397">
      <w:pPr>
        <w:pStyle w:val="a8"/>
        <w:tabs>
          <w:tab w:val="left" w:pos="6555"/>
        </w:tabs>
        <w:ind w:firstLine="709"/>
        <w:jc w:val="both"/>
        <w:rPr>
          <w:rFonts w:ascii="Times New Roman" w:hAnsi="Times New Roman" w:cs="Times New Roman"/>
          <w:sz w:val="26"/>
          <w:szCs w:val="26"/>
        </w:rPr>
      </w:pPr>
      <w:r w:rsidRPr="004827B6">
        <w:rPr>
          <w:rFonts w:ascii="Times New Roman" w:hAnsi="Times New Roman" w:cs="Times New Roman"/>
          <w:sz w:val="26"/>
          <w:szCs w:val="26"/>
        </w:rPr>
        <w:t xml:space="preserve">На наружную сторону обложки цветной краской наносятся печатью наименование и логотип организации на государственном </w:t>
      </w:r>
      <w:r w:rsidRPr="004827B6">
        <w:rPr>
          <w:rFonts w:ascii="Times New Roman" w:hAnsi="Times New Roman" w:cs="Times New Roman"/>
          <w:sz w:val="26"/>
          <w:szCs w:val="26"/>
          <w:lang w:val="kk-KZ"/>
        </w:rPr>
        <w:t xml:space="preserve">и русском языках </w:t>
      </w:r>
      <w:r w:rsidRPr="004827B6">
        <w:rPr>
          <w:rFonts w:ascii="Times New Roman" w:hAnsi="Times New Roman" w:cs="Times New Roman"/>
          <w:sz w:val="26"/>
          <w:szCs w:val="26"/>
        </w:rPr>
        <w:t>(по согласованию с Заказчиком).</w:t>
      </w:r>
    </w:p>
    <w:bookmarkEnd w:id="0"/>
    <w:p w:rsidR="00D63397" w:rsidRPr="004827B6" w:rsidRDefault="00D63397" w:rsidP="00D63397">
      <w:pPr>
        <w:pStyle w:val="a8"/>
        <w:ind w:firstLine="709"/>
        <w:jc w:val="both"/>
        <w:rPr>
          <w:rFonts w:ascii="Times New Roman" w:hAnsi="Times New Roman" w:cs="Times New Roman"/>
          <w:sz w:val="26"/>
          <w:szCs w:val="26"/>
        </w:rPr>
      </w:pPr>
      <w:r w:rsidRPr="004827B6">
        <w:rPr>
          <w:rFonts w:ascii="Times New Roman" w:hAnsi="Times New Roman" w:cs="Times New Roman"/>
          <w:sz w:val="26"/>
          <w:szCs w:val="26"/>
        </w:rPr>
        <w:t xml:space="preserve">Папки </w:t>
      </w:r>
      <w:proofErr w:type="spellStart"/>
      <w:r w:rsidRPr="004827B6">
        <w:rPr>
          <w:rFonts w:ascii="Times New Roman" w:hAnsi="Times New Roman" w:cs="Times New Roman"/>
          <w:sz w:val="26"/>
          <w:szCs w:val="26"/>
        </w:rPr>
        <w:t>биговки</w:t>
      </w:r>
      <w:proofErr w:type="spellEnd"/>
      <w:r w:rsidRPr="004827B6">
        <w:rPr>
          <w:rFonts w:ascii="Times New Roman" w:hAnsi="Times New Roman" w:cs="Times New Roman"/>
          <w:sz w:val="26"/>
          <w:szCs w:val="26"/>
        </w:rPr>
        <w:t xml:space="preserve"> изготавливаются по образцу представленному Заказчиком Поставщику.</w:t>
      </w:r>
    </w:p>
    <w:p w:rsidR="00D63397" w:rsidRPr="004827B6" w:rsidRDefault="00D63397" w:rsidP="00D63397">
      <w:pPr>
        <w:pStyle w:val="a8"/>
        <w:tabs>
          <w:tab w:val="left" w:pos="6555"/>
        </w:tabs>
        <w:ind w:firstLine="709"/>
        <w:jc w:val="both"/>
        <w:rPr>
          <w:rFonts w:ascii="Times New Roman" w:hAnsi="Times New Roman" w:cs="Times New Roman"/>
          <w:sz w:val="26"/>
          <w:szCs w:val="26"/>
        </w:rPr>
      </w:pPr>
      <w:r w:rsidRPr="004827B6">
        <w:rPr>
          <w:rFonts w:ascii="Times New Roman" w:hAnsi="Times New Roman" w:cs="Times New Roman"/>
          <w:sz w:val="26"/>
          <w:szCs w:val="26"/>
        </w:rPr>
        <w:t>Отправление предварительных сигнальных образцов продукции в адрес Заказчика ос</w:t>
      </w:r>
      <w:r w:rsidR="00AB6C37" w:rsidRPr="004827B6">
        <w:rPr>
          <w:rFonts w:ascii="Times New Roman" w:hAnsi="Times New Roman" w:cs="Times New Roman"/>
          <w:sz w:val="26"/>
          <w:szCs w:val="26"/>
        </w:rPr>
        <w:t>уществляется силами Поставщика</w:t>
      </w:r>
      <w:r w:rsidRPr="004827B6">
        <w:rPr>
          <w:rFonts w:ascii="Times New Roman" w:hAnsi="Times New Roman" w:cs="Times New Roman"/>
          <w:sz w:val="26"/>
          <w:szCs w:val="26"/>
        </w:rPr>
        <w:t>.</w:t>
      </w:r>
    </w:p>
    <w:p w:rsidR="00D63397" w:rsidRPr="004827B6" w:rsidRDefault="00AB6C37" w:rsidP="00D63397">
      <w:pPr>
        <w:pStyle w:val="a8"/>
        <w:tabs>
          <w:tab w:val="left" w:pos="6555"/>
        </w:tabs>
        <w:ind w:firstLine="709"/>
        <w:jc w:val="both"/>
        <w:rPr>
          <w:rFonts w:ascii="Times New Roman" w:hAnsi="Times New Roman" w:cs="Times New Roman"/>
          <w:sz w:val="26"/>
          <w:szCs w:val="26"/>
        </w:rPr>
      </w:pPr>
      <w:r w:rsidRPr="004827B6">
        <w:rPr>
          <w:rFonts w:ascii="Times New Roman" w:hAnsi="Times New Roman" w:cs="Times New Roman"/>
          <w:sz w:val="26"/>
          <w:szCs w:val="26"/>
        </w:rPr>
        <w:t xml:space="preserve">Срок поставки товара: не более </w:t>
      </w:r>
      <w:r w:rsidR="004827B6" w:rsidRPr="004827B6">
        <w:rPr>
          <w:rFonts w:ascii="Times New Roman" w:hAnsi="Times New Roman" w:cs="Times New Roman"/>
          <w:sz w:val="26"/>
          <w:szCs w:val="26"/>
        </w:rPr>
        <w:t>30</w:t>
      </w:r>
      <w:r w:rsidR="00D63397" w:rsidRPr="004827B6">
        <w:rPr>
          <w:rFonts w:ascii="Times New Roman" w:hAnsi="Times New Roman" w:cs="Times New Roman"/>
          <w:sz w:val="26"/>
          <w:szCs w:val="26"/>
        </w:rPr>
        <w:t xml:space="preserve"> (</w:t>
      </w:r>
      <w:r w:rsidR="00423D70">
        <w:rPr>
          <w:rFonts w:ascii="Times New Roman" w:hAnsi="Times New Roman" w:cs="Times New Roman"/>
          <w:sz w:val="26"/>
          <w:szCs w:val="26"/>
          <w:lang w:val="kk-KZ"/>
        </w:rPr>
        <w:t>тридцати</w:t>
      </w:r>
      <w:r w:rsidR="00D63397" w:rsidRPr="004827B6">
        <w:rPr>
          <w:rFonts w:ascii="Times New Roman" w:hAnsi="Times New Roman" w:cs="Times New Roman"/>
          <w:sz w:val="26"/>
          <w:szCs w:val="26"/>
        </w:rPr>
        <w:t xml:space="preserve">) </w:t>
      </w:r>
      <w:r w:rsidRPr="004827B6">
        <w:rPr>
          <w:rFonts w:ascii="Times New Roman" w:hAnsi="Times New Roman" w:cs="Times New Roman"/>
          <w:sz w:val="26"/>
          <w:szCs w:val="26"/>
        </w:rPr>
        <w:t>календарных</w:t>
      </w:r>
      <w:r w:rsidR="00D63397" w:rsidRPr="004827B6">
        <w:rPr>
          <w:rFonts w:ascii="Times New Roman" w:hAnsi="Times New Roman" w:cs="Times New Roman"/>
          <w:sz w:val="26"/>
          <w:szCs w:val="26"/>
        </w:rPr>
        <w:t xml:space="preserve"> дней со дня подачи Заказчиком заявки.</w:t>
      </w:r>
    </w:p>
    <w:p w:rsidR="003D5A19" w:rsidRPr="004827B6" w:rsidRDefault="00D63397" w:rsidP="00D63397">
      <w:pPr>
        <w:pStyle w:val="a8"/>
        <w:tabs>
          <w:tab w:val="left" w:pos="6555"/>
        </w:tabs>
        <w:ind w:firstLine="709"/>
        <w:jc w:val="both"/>
        <w:rPr>
          <w:rFonts w:ascii="Times New Roman" w:hAnsi="Times New Roman" w:cs="Times New Roman"/>
          <w:sz w:val="26"/>
          <w:szCs w:val="26"/>
        </w:rPr>
      </w:pPr>
      <w:r w:rsidRPr="004827B6">
        <w:rPr>
          <w:rFonts w:ascii="Times New Roman" w:hAnsi="Times New Roman" w:cs="Times New Roman"/>
          <w:sz w:val="26"/>
          <w:szCs w:val="26"/>
        </w:rPr>
        <w:t xml:space="preserve">Все необходимые материалы предоставляются Поставщиком. </w:t>
      </w:r>
    </w:p>
    <w:p w:rsidR="00D63397" w:rsidRPr="004827B6" w:rsidRDefault="00D63397" w:rsidP="00D63397">
      <w:pPr>
        <w:pStyle w:val="a8"/>
        <w:tabs>
          <w:tab w:val="left" w:pos="6555"/>
        </w:tabs>
        <w:ind w:firstLine="709"/>
        <w:jc w:val="both"/>
        <w:rPr>
          <w:rFonts w:ascii="Times New Roman" w:hAnsi="Times New Roman" w:cs="Times New Roman"/>
          <w:sz w:val="26"/>
          <w:szCs w:val="26"/>
        </w:rPr>
      </w:pPr>
      <w:r w:rsidRPr="004827B6">
        <w:rPr>
          <w:rFonts w:ascii="Times New Roman" w:hAnsi="Times New Roman" w:cs="Times New Roman"/>
          <w:sz w:val="26"/>
          <w:szCs w:val="26"/>
        </w:rPr>
        <w:t xml:space="preserve">Поставщиком должны быть учтены (включены) все необходимые расходы для </w:t>
      </w:r>
      <w:r w:rsidR="003D5A19" w:rsidRPr="004827B6">
        <w:rPr>
          <w:rFonts w:ascii="Times New Roman" w:hAnsi="Times New Roman" w:cs="Times New Roman"/>
          <w:sz w:val="26"/>
          <w:szCs w:val="26"/>
        </w:rPr>
        <w:t>изготовления товара</w:t>
      </w:r>
      <w:r w:rsidRPr="004827B6">
        <w:rPr>
          <w:rFonts w:ascii="Times New Roman" w:hAnsi="Times New Roman" w:cs="Times New Roman"/>
          <w:sz w:val="26"/>
          <w:szCs w:val="26"/>
        </w:rPr>
        <w:t xml:space="preserve">: </w:t>
      </w:r>
      <w:r w:rsidR="00423D70" w:rsidRPr="00423D70">
        <w:rPr>
          <w:rFonts w:ascii="Times New Roman" w:hAnsi="Times New Roman" w:cs="Times New Roman"/>
          <w:sz w:val="26"/>
          <w:szCs w:val="26"/>
        </w:rPr>
        <w:t>транспортные расходы</w:t>
      </w:r>
      <w:r w:rsidR="00423D70">
        <w:rPr>
          <w:rFonts w:ascii="Times New Roman" w:hAnsi="Times New Roman" w:cs="Times New Roman"/>
          <w:sz w:val="26"/>
          <w:szCs w:val="26"/>
          <w:lang w:val="kk-KZ"/>
        </w:rPr>
        <w:t xml:space="preserve">, </w:t>
      </w:r>
      <w:r w:rsidRPr="004827B6">
        <w:rPr>
          <w:rFonts w:ascii="Times New Roman" w:hAnsi="Times New Roman" w:cs="Times New Roman"/>
          <w:sz w:val="26"/>
          <w:szCs w:val="26"/>
        </w:rPr>
        <w:t xml:space="preserve">все материалы, механизмы и оборудования, и другие расходы (затраты) необходимые для </w:t>
      </w:r>
      <w:r w:rsidR="003D5A19" w:rsidRPr="004827B6">
        <w:rPr>
          <w:rFonts w:ascii="Times New Roman" w:hAnsi="Times New Roman" w:cs="Times New Roman"/>
          <w:sz w:val="26"/>
          <w:szCs w:val="26"/>
        </w:rPr>
        <w:t>изготовления товара</w:t>
      </w:r>
      <w:r w:rsidRPr="004827B6">
        <w:rPr>
          <w:rFonts w:ascii="Times New Roman" w:hAnsi="Times New Roman" w:cs="Times New Roman"/>
          <w:sz w:val="26"/>
          <w:szCs w:val="26"/>
        </w:rPr>
        <w:t>.</w:t>
      </w:r>
    </w:p>
    <w:p w:rsidR="003D5A19" w:rsidRPr="004827B6" w:rsidRDefault="003D5A19" w:rsidP="003D5A19">
      <w:pPr>
        <w:pStyle w:val="a8"/>
        <w:tabs>
          <w:tab w:val="left" w:pos="6555"/>
        </w:tabs>
        <w:ind w:firstLine="709"/>
        <w:jc w:val="both"/>
        <w:rPr>
          <w:rFonts w:ascii="Times New Roman" w:hAnsi="Times New Roman" w:cs="Times New Roman"/>
          <w:sz w:val="26"/>
          <w:szCs w:val="26"/>
        </w:rPr>
      </w:pPr>
      <w:r w:rsidRPr="004827B6">
        <w:rPr>
          <w:rFonts w:ascii="Times New Roman" w:hAnsi="Times New Roman" w:cs="Times New Roman"/>
          <w:sz w:val="26"/>
          <w:szCs w:val="26"/>
        </w:rPr>
        <w:t>При изготовлении товара не допускается использование материалов низкого качества или которые ранее использовались. Товар должен быть изготовлен из материала высокого качества.</w:t>
      </w:r>
    </w:p>
    <w:p w:rsidR="00793674" w:rsidRPr="004827B6" w:rsidRDefault="00793674" w:rsidP="007F62A9">
      <w:pPr>
        <w:widowControl w:val="0"/>
        <w:tabs>
          <w:tab w:val="left" w:pos="851"/>
        </w:tabs>
        <w:adjustRightInd w:val="0"/>
        <w:spacing w:after="0" w:line="240" w:lineRule="auto"/>
        <w:ind w:firstLine="709"/>
        <w:rPr>
          <w:rFonts w:ascii="Times New Roman" w:hAnsi="Times New Roman" w:cs="Times New Roman"/>
          <w:bCs/>
          <w:sz w:val="28"/>
          <w:szCs w:val="28"/>
        </w:rPr>
      </w:pPr>
    </w:p>
    <w:p w:rsidR="00E12B88" w:rsidRPr="00E12B88" w:rsidRDefault="00E12B88" w:rsidP="00E12B88">
      <w:pPr>
        <w:tabs>
          <w:tab w:val="left" w:pos="993"/>
        </w:tabs>
        <w:spacing w:after="0" w:line="240" w:lineRule="auto"/>
        <w:ind w:firstLine="709"/>
        <w:rPr>
          <w:rFonts w:ascii="Times New Roman" w:eastAsia="Calibri" w:hAnsi="Times New Roman" w:cs="Times New Roman"/>
          <w:b/>
          <w:sz w:val="26"/>
          <w:szCs w:val="26"/>
        </w:rPr>
      </w:pPr>
      <w:r w:rsidRPr="00E12B88">
        <w:rPr>
          <w:rFonts w:ascii="Times New Roman" w:eastAsia="Calibri" w:hAnsi="Times New Roman" w:cs="Times New Roman"/>
          <w:b/>
          <w:sz w:val="26"/>
          <w:szCs w:val="26"/>
        </w:rPr>
        <w:t>Руководитель отдела</w:t>
      </w:r>
      <w:r w:rsidRPr="00E12B88">
        <w:rPr>
          <w:rFonts w:ascii="Calibri" w:eastAsia="Calibri" w:hAnsi="Calibri" w:cs="Times New Roman"/>
          <w:sz w:val="26"/>
          <w:szCs w:val="26"/>
        </w:rPr>
        <w:t xml:space="preserve"> </w:t>
      </w:r>
      <w:r w:rsidRPr="00E12B88">
        <w:rPr>
          <w:rFonts w:ascii="Times New Roman" w:eastAsia="Calibri" w:hAnsi="Times New Roman" w:cs="Times New Roman"/>
          <w:b/>
          <w:sz w:val="26"/>
          <w:szCs w:val="26"/>
          <w:lang w:val="kk-KZ"/>
        </w:rPr>
        <w:t xml:space="preserve">делопроизводства                         </w:t>
      </w:r>
      <w:r>
        <w:rPr>
          <w:rFonts w:ascii="Times New Roman" w:eastAsia="Calibri" w:hAnsi="Times New Roman" w:cs="Times New Roman"/>
          <w:b/>
          <w:sz w:val="26"/>
          <w:szCs w:val="26"/>
          <w:lang w:val="kk-KZ"/>
        </w:rPr>
        <w:t xml:space="preserve">    </w:t>
      </w:r>
      <w:r w:rsidR="00F9589E">
        <w:rPr>
          <w:rFonts w:ascii="Times New Roman" w:eastAsia="Calibri" w:hAnsi="Times New Roman" w:cs="Times New Roman"/>
          <w:b/>
          <w:sz w:val="26"/>
          <w:szCs w:val="26"/>
          <w:lang w:val="kk-KZ"/>
        </w:rPr>
        <w:t xml:space="preserve">   </w:t>
      </w:r>
      <w:r>
        <w:rPr>
          <w:rFonts w:ascii="Times New Roman" w:eastAsia="Calibri" w:hAnsi="Times New Roman" w:cs="Times New Roman"/>
          <w:b/>
          <w:sz w:val="26"/>
          <w:szCs w:val="26"/>
          <w:lang w:val="kk-KZ"/>
        </w:rPr>
        <w:t xml:space="preserve">          </w:t>
      </w:r>
      <w:r w:rsidRPr="00E12B88">
        <w:rPr>
          <w:rFonts w:ascii="Times New Roman" w:eastAsia="Calibri" w:hAnsi="Times New Roman" w:cs="Times New Roman"/>
          <w:b/>
          <w:sz w:val="26"/>
          <w:szCs w:val="26"/>
          <w:lang w:val="kk-KZ"/>
        </w:rPr>
        <w:t xml:space="preserve"> Атабаева А.К.</w:t>
      </w:r>
    </w:p>
    <w:p w:rsidR="009A45AE" w:rsidRPr="00E12B88" w:rsidRDefault="009A45AE" w:rsidP="00E12B88">
      <w:pPr>
        <w:tabs>
          <w:tab w:val="left" w:pos="993"/>
        </w:tabs>
        <w:spacing w:after="0" w:line="240" w:lineRule="auto"/>
        <w:ind w:firstLine="709"/>
        <w:rPr>
          <w:rFonts w:ascii="Times New Roman" w:hAnsi="Times New Roman" w:cs="Times New Roman"/>
          <w:b/>
          <w:sz w:val="26"/>
          <w:szCs w:val="26"/>
        </w:rPr>
      </w:pPr>
    </w:p>
    <w:sectPr w:rsidR="009A45AE" w:rsidRPr="00E12B88" w:rsidSect="004827B6">
      <w:pgSz w:w="11906" w:h="16838"/>
      <w:pgMar w:top="709"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244"/>
    <w:multiLevelType w:val="hybridMultilevel"/>
    <w:tmpl w:val="2B98D33E"/>
    <w:lvl w:ilvl="0" w:tplc="43568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 w15:restartNumberingAfterBreak="0">
    <w:nsid w:val="164576F6"/>
    <w:multiLevelType w:val="hybridMultilevel"/>
    <w:tmpl w:val="704A2BE0"/>
    <w:lvl w:ilvl="0" w:tplc="1E9A3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966B92"/>
    <w:multiLevelType w:val="hybridMultilevel"/>
    <w:tmpl w:val="711EF4E8"/>
    <w:lvl w:ilvl="0" w:tplc="D97AA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7248ED"/>
    <w:multiLevelType w:val="multilevel"/>
    <w:tmpl w:val="05D0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556D5"/>
    <w:multiLevelType w:val="hybridMultilevel"/>
    <w:tmpl w:val="01AA1E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25C2E9A"/>
    <w:multiLevelType w:val="hybridMultilevel"/>
    <w:tmpl w:val="66289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145053"/>
    <w:multiLevelType w:val="hybridMultilevel"/>
    <w:tmpl w:val="A8E84148"/>
    <w:lvl w:ilvl="0" w:tplc="C172EB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8F53E8F"/>
    <w:multiLevelType w:val="hybridMultilevel"/>
    <w:tmpl w:val="8FDC8C02"/>
    <w:lvl w:ilvl="0" w:tplc="CA605DD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4BE3C27"/>
    <w:multiLevelType w:val="hybridMultilevel"/>
    <w:tmpl w:val="411C1968"/>
    <w:lvl w:ilvl="0" w:tplc="FDD443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1" w15:restartNumberingAfterBreak="0">
    <w:nsid w:val="5D7A53FD"/>
    <w:multiLevelType w:val="hybridMultilevel"/>
    <w:tmpl w:val="370C5744"/>
    <w:lvl w:ilvl="0" w:tplc="1E5AEAA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37642C"/>
    <w:multiLevelType w:val="hybridMultilevel"/>
    <w:tmpl w:val="9A82EC60"/>
    <w:lvl w:ilvl="0" w:tplc="FDD443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95778B0"/>
    <w:multiLevelType w:val="hybridMultilevel"/>
    <w:tmpl w:val="8130A6B8"/>
    <w:lvl w:ilvl="0" w:tplc="E3D892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78533A"/>
    <w:multiLevelType w:val="multilevel"/>
    <w:tmpl w:val="37C8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2"/>
  </w:num>
  <w:num w:numId="4">
    <w:abstractNumId w:val="9"/>
  </w:num>
  <w:num w:numId="5">
    <w:abstractNumId w:val="14"/>
  </w:num>
  <w:num w:numId="6">
    <w:abstractNumId w:val="4"/>
  </w:num>
  <w:num w:numId="7">
    <w:abstractNumId w:val="13"/>
  </w:num>
  <w:num w:numId="8">
    <w:abstractNumId w:val="5"/>
  </w:num>
  <w:num w:numId="9">
    <w:abstractNumId w:val="1"/>
  </w:num>
  <w:num w:numId="10">
    <w:abstractNumId w:val="10"/>
  </w:num>
  <w:num w:numId="11">
    <w:abstractNumId w:val="0"/>
  </w:num>
  <w:num w:numId="12">
    <w:abstractNumId w:val="8"/>
  </w:num>
  <w:num w:numId="13">
    <w:abstractNumId w:val="7"/>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1E"/>
    <w:rsid w:val="00012DF9"/>
    <w:rsid w:val="0003420C"/>
    <w:rsid w:val="0009418E"/>
    <w:rsid w:val="000A1995"/>
    <w:rsid w:val="000F361E"/>
    <w:rsid w:val="0014681B"/>
    <w:rsid w:val="00174EF6"/>
    <w:rsid w:val="001D064C"/>
    <w:rsid w:val="001D1078"/>
    <w:rsid w:val="0023460C"/>
    <w:rsid w:val="002656EB"/>
    <w:rsid w:val="002B63A4"/>
    <w:rsid w:val="002B7491"/>
    <w:rsid w:val="002D2160"/>
    <w:rsid w:val="002D4300"/>
    <w:rsid w:val="002E41A5"/>
    <w:rsid w:val="0032720A"/>
    <w:rsid w:val="00341418"/>
    <w:rsid w:val="00375F4F"/>
    <w:rsid w:val="00376E51"/>
    <w:rsid w:val="00390672"/>
    <w:rsid w:val="00392272"/>
    <w:rsid w:val="0039389E"/>
    <w:rsid w:val="003B4772"/>
    <w:rsid w:val="003D5A19"/>
    <w:rsid w:val="003E1174"/>
    <w:rsid w:val="003F2517"/>
    <w:rsid w:val="00417606"/>
    <w:rsid w:val="00423D70"/>
    <w:rsid w:val="00442ADA"/>
    <w:rsid w:val="00461EDE"/>
    <w:rsid w:val="0046292C"/>
    <w:rsid w:val="004827B6"/>
    <w:rsid w:val="004A4EE8"/>
    <w:rsid w:val="004C2929"/>
    <w:rsid w:val="004C650B"/>
    <w:rsid w:val="004D35AD"/>
    <w:rsid w:val="004E174E"/>
    <w:rsid w:val="004E660A"/>
    <w:rsid w:val="0050253D"/>
    <w:rsid w:val="00540EFC"/>
    <w:rsid w:val="005512F0"/>
    <w:rsid w:val="005670DB"/>
    <w:rsid w:val="00570C10"/>
    <w:rsid w:val="0057338D"/>
    <w:rsid w:val="00585B9C"/>
    <w:rsid w:val="005C344E"/>
    <w:rsid w:val="0060572B"/>
    <w:rsid w:val="00613F52"/>
    <w:rsid w:val="0062287B"/>
    <w:rsid w:val="00671B4E"/>
    <w:rsid w:val="0067455A"/>
    <w:rsid w:val="00683068"/>
    <w:rsid w:val="006831B6"/>
    <w:rsid w:val="006D49E9"/>
    <w:rsid w:val="006F5245"/>
    <w:rsid w:val="00781AD5"/>
    <w:rsid w:val="007820CE"/>
    <w:rsid w:val="007836B4"/>
    <w:rsid w:val="00793674"/>
    <w:rsid w:val="007976C0"/>
    <w:rsid w:val="007B4857"/>
    <w:rsid w:val="007C24E9"/>
    <w:rsid w:val="007F62A9"/>
    <w:rsid w:val="0080658B"/>
    <w:rsid w:val="0084237D"/>
    <w:rsid w:val="00865678"/>
    <w:rsid w:val="00877969"/>
    <w:rsid w:val="008A1359"/>
    <w:rsid w:val="008A28EA"/>
    <w:rsid w:val="008A3053"/>
    <w:rsid w:val="008C3660"/>
    <w:rsid w:val="008C588B"/>
    <w:rsid w:val="008C6D1D"/>
    <w:rsid w:val="008D20F8"/>
    <w:rsid w:val="008D5633"/>
    <w:rsid w:val="008F644F"/>
    <w:rsid w:val="00927587"/>
    <w:rsid w:val="00932C87"/>
    <w:rsid w:val="00936DB6"/>
    <w:rsid w:val="0096752B"/>
    <w:rsid w:val="009A45AE"/>
    <w:rsid w:val="00A24F4E"/>
    <w:rsid w:val="00A37253"/>
    <w:rsid w:val="00A501A2"/>
    <w:rsid w:val="00AB6C37"/>
    <w:rsid w:val="00B274CC"/>
    <w:rsid w:val="00B3544B"/>
    <w:rsid w:val="00B43E85"/>
    <w:rsid w:val="00B454D9"/>
    <w:rsid w:val="00B81A5C"/>
    <w:rsid w:val="00BD1A19"/>
    <w:rsid w:val="00BE3C69"/>
    <w:rsid w:val="00C53CD1"/>
    <w:rsid w:val="00C653CD"/>
    <w:rsid w:val="00C6669B"/>
    <w:rsid w:val="00C8421E"/>
    <w:rsid w:val="00CB7E72"/>
    <w:rsid w:val="00CF7F74"/>
    <w:rsid w:val="00D33CD0"/>
    <w:rsid w:val="00D362FB"/>
    <w:rsid w:val="00D57F90"/>
    <w:rsid w:val="00D63397"/>
    <w:rsid w:val="00DC6D8F"/>
    <w:rsid w:val="00DD0038"/>
    <w:rsid w:val="00DF04C9"/>
    <w:rsid w:val="00DF485A"/>
    <w:rsid w:val="00E017E7"/>
    <w:rsid w:val="00E0739F"/>
    <w:rsid w:val="00E12B88"/>
    <w:rsid w:val="00E325C8"/>
    <w:rsid w:val="00E327D1"/>
    <w:rsid w:val="00E44B4D"/>
    <w:rsid w:val="00E73ED2"/>
    <w:rsid w:val="00EA04BF"/>
    <w:rsid w:val="00EA41CC"/>
    <w:rsid w:val="00EC7EE5"/>
    <w:rsid w:val="00EE44F3"/>
    <w:rsid w:val="00EF2829"/>
    <w:rsid w:val="00EF7A35"/>
    <w:rsid w:val="00F6506B"/>
    <w:rsid w:val="00F9589E"/>
    <w:rsid w:val="00FC274F"/>
    <w:rsid w:val="00FE7242"/>
    <w:rsid w:val="00FE7F5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B1E6"/>
  <w15:docId w15:val="{D9DE8859-9438-4F5A-9758-BF430471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0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4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32720A"/>
    <w:pPr>
      <w:ind w:left="720"/>
      <w:contextualSpacing/>
    </w:pPr>
  </w:style>
  <w:style w:type="paragraph" w:styleId="a6">
    <w:name w:val="Body Text"/>
    <w:basedOn w:val="a"/>
    <w:link w:val="a7"/>
    <w:rsid w:val="00EC7EE5"/>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EC7EE5"/>
    <w:rPr>
      <w:rFonts w:ascii="Times New Roman" w:eastAsia="Times New Roman" w:hAnsi="Times New Roman" w:cs="Times New Roman"/>
      <w:sz w:val="28"/>
      <w:szCs w:val="24"/>
      <w:lang w:eastAsia="ru-RU"/>
    </w:rPr>
  </w:style>
  <w:style w:type="paragraph" w:styleId="a8">
    <w:name w:val="No Spacing"/>
    <w:link w:val="a9"/>
    <w:uiPriority w:val="1"/>
    <w:qFormat/>
    <w:rsid w:val="00877969"/>
    <w:pPr>
      <w:spacing w:after="0" w:line="240" w:lineRule="auto"/>
    </w:pPr>
    <w:rPr>
      <w:rFonts w:eastAsiaTheme="minorEastAsia"/>
      <w:lang w:eastAsia="ru-RU"/>
    </w:rPr>
  </w:style>
  <w:style w:type="character" w:customStyle="1" w:styleId="translation-chunk">
    <w:name w:val="translation-chunk"/>
    <w:basedOn w:val="a0"/>
    <w:rsid w:val="00877969"/>
  </w:style>
  <w:style w:type="character" w:customStyle="1" w:styleId="a9">
    <w:name w:val="Без интервала Знак"/>
    <w:link w:val="a8"/>
    <w:uiPriority w:val="1"/>
    <w:rsid w:val="00877969"/>
    <w:rPr>
      <w:rFonts w:eastAsiaTheme="minorEastAsia"/>
      <w:lang w:eastAsia="ru-RU"/>
    </w:rPr>
  </w:style>
  <w:style w:type="paragraph" w:styleId="aa">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b"/>
    <w:unhideWhenUsed/>
    <w:qFormat/>
    <w:rsid w:val="00806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a"/>
    <w:rsid w:val="0080658B"/>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rsid w:val="0080658B"/>
  </w:style>
  <w:style w:type="paragraph" w:styleId="ac">
    <w:name w:val="Balloon Text"/>
    <w:basedOn w:val="a"/>
    <w:link w:val="ad"/>
    <w:uiPriority w:val="99"/>
    <w:semiHidden/>
    <w:unhideWhenUsed/>
    <w:rsid w:val="007836B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836B4"/>
    <w:rPr>
      <w:rFonts w:ascii="Segoe UI" w:hAnsi="Segoe UI" w:cs="Segoe UI"/>
      <w:sz w:val="18"/>
      <w:szCs w:val="18"/>
    </w:rPr>
  </w:style>
  <w:style w:type="paragraph" w:customStyle="1" w:styleId="Default">
    <w:name w:val="Default"/>
    <w:rsid w:val="000A19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08000">
      <w:bodyDiv w:val="1"/>
      <w:marLeft w:val="0"/>
      <w:marRight w:val="0"/>
      <w:marTop w:val="0"/>
      <w:marBottom w:val="0"/>
      <w:divBdr>
        <w:top w:val="none" w:sz="0" w:space="0" w:color="auto"/>
        <w:left w:val="none" w:sz="0" w:space="0" w:color="auto"/>
        <w:bottom w:val="none" w:sz="0" w:space="0" w:color="auto"/>
        <w:right w:val="none" w:sz="0" w:space="0" w:color="auto"/>
      </w:divBdr>
    </w:div>
    <w:div w:id="162184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75479-81F5-4FD4-A6A3-8310DA39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Nazgul Alibaeva</dc:creator>
  <cp:keywords/>
  <dc:description/>
  <cp:lastModifiedBy>Шаяхметов Ерлан Рамазанович</cp:lastModifiedBy>
  <cp:revision>3</cp:revision>
  <cp:lastPrinted>2025-01-10T09:30:00Z</cp:lastPrinted>
  <dcterms:created xsi:type="dcterms:W3CDTF">2025-01-10T09:46:00Z</dcterms:created>
  <dcterms:modified xsi:type="dcterms:W3CDTF">2025-01-23T09:03:00Z</dcterms:modified>
</cp:coreProperties>
</file>