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63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</w:tblGrid>
      <w:tr w:rsidR="00D820AF" w14:paraId="48AAAD33" w14:textId="77777777" w:rsidTr="00D820AF">
        <w:trPr>
          <w:jc w:val="right"/>
        </w:trPr>
        <w:tc>
          <w:tcPr>
            <w:tcW w:w="6385" w:type="dxa"/>
            <w:hideMark/>
          </w:tcPr>
          <w:p w14:paraId="0767213F" w14:textId="77777777" w:rsidR="00D820AF" w:rsidRDefault="00D820AF" w:rsidP="00D820A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Утверждаю:</w:t>
            </w:r>
          </w:p>
          <w:p w14:paraId="1A7310A8" w14:textId="4B1EBE68" w:rsidR="00D820AF" w:rsidRDefault="00FC1DD3" w:rsidP="00EE4990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Председател</w:t>
            </w:r>
            <w:r w:rsidR="00EE49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="00D820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Правления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60403F" w14:textId="7CD02AE7" w:rsidR="00D820AF" w:rsidRDefault="00D820AF" w:rsidP="00D820A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АО «ННМЦ   </w:t>
            </w:r>
          </w:p>
          <w:p w14:paraId="34DBAC0D" w14:textId="1D62DDBB" w:rsidR="00D820AF" w:rsidRDefault="00D820AF" w:rsidP="00D820A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____________ </w:t>
            </w:r>
            <w:r w:rsidR="00EE49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 Байгенжин</w:t>
            </w:r>
          </w:p>
          <w:p w14:paraId="3FE82A47" w14:textId="33190193" w:rsidR="00D820AF" w:rsidRDefault="00D820AF" w:rsidP="00D820A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38293506" w14:textId="77777777" w:rsidR="009234AF" w:rsidRDefault="009234AF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80963" w14:textId="4643F560" w:rsidR="008F3C6D" w:rsidRPr="00FF2301" w:rsidRDefault="000A4A0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301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FF2301" w:rsidRDefault="008C113C" w:rsidP="008F3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93"/>
        <w:gridCol w:w="3938"/>
        <w:gridCol w:w="993"/>
        <w:gridCol w:w="2693"/>
        <w:gridCol w:w="2126"/>
      </w:tblGrid>
      <w:tr w:rsidR="00051B28" w:rsidRPr="00FF2301" w14:paraId="2D14A55B" w14:textId="77777777" w:rsidTr="00EE4990">
        <w:tc>
          <w:tcPr>
            <w:tcW w:w="593" w:type="dxa"/>
          </w:tcPr>
          <w:p w14:paraId="5216D549" w14:textId="77777777" w:rsidR="00051B28" w:rsidRPr="00FF2301" w:rsidRDefault="00051B2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3938" w:type="dxa"/>
            <w:vAlign w:val="center"/>
          </w:tcPr>
          <w:p w14:paraId="51013BEB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товаров</w:t>
            </w:r>
          </w:p>
        </w:tc>
        <w:tc>
          <w:tcPr>
            <w:tcW w:w="993" w:type="dxa"/>
            <w:vAlign w:val="center"/>
          </w:tcPr>
          <w:p w14:paraId="37647D83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2693" w:type="dxa"/>
            <w:vAlign w:val="center"/>
          </w:tcPr>
          <w:p w14:paraId="252FEDF2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 поставки товаров</w:t>
            </w:r>
          </w:p>
        </w:tc>
        <w:tc>
          <w:tcPr>
            <w:tcW w:w="2126" w:type="dxa"/>
            <w:vAlign w:val="center"/>
          </w:tcPr>
          <w:p w14:paraId="3AC83136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поставки товаров</w:t>
            </w:r>
          </w:p>
        </w:tc>
      </w:tr>
      <w:tr w:rsidR="00051B28" w:rsidRPr="00FF2301" w14:paraId="0C3A3DEF" w14:textId="77777777" w:rsidTr="00EE4990">
        <w:trPr>
          <w:trHeight w:val="62"/>
        </w:trPr>
        <w:tc>
          <w:tcPr>
            <w:tcW w:w="593" w:type="dxa"/>
          </w:tcPr>
          <w:p w14:paraId="0C186B81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14:paraId="1FE0E65E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1F267F6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B8B0A9B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022A5AA" w14:textId="77777777" w:rsidR="00051B28" w:rsidRPr="00FF2301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4990" w:rsidRPr="00FF2301" w14:paraId="7A863D83" w14:textId="77777777" w:rsidTr="00EE4990">
        <w:trPr>
          <w:trHeight w:val="967"/>
        </w:trPr>
        <w:tc>
          <w:tcPr>
            <w:tcW w:w="593" w:type="dxa"/>
            <w:vAlign w:val="center"/>
          </w:tcPr>
          <w:p w14:paraId="31669EC4" w14:textId="6B8E35E6" w:rsidR="00EE4990" w:rsidRPr="00FF2301" w:rsidRDefault="00EE4990" w:rsidP="00EE4990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14:paraId="48E58DBC" w14:textId="3BDE4FD8" w:rsidR="00EE4990" w:rsidRPr="00EE4990" w:rsidRDefault="00937EA2" w:rsidP="0077757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7EA2">
              <w:rPr>
                <w:rFonts w:ascii="Times New Roman" w:hAnsi="Times New Roman" w:cs="Times New Roman"/>
                <w:sz w:val="24"/>
                <w:szCs w:val="24"/>
              </w:rPr>
              <w:t>рязезащитн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7EA2">
              <w:rPr>
                <w:rFonts w:ascii="Times New Roman" w:hAnsi="Times New Roman" w:cs="Times New Roman"/>
                <w:sz w:val="24"/>
                <w:szCs w:val="24"/>
              </w:rPr>
              <w:t xml:space="preserve"> коврик с щетинистым покрытием</w:t>
            </w:r>
          </w:p>
        </w:tc>
        <w:tc>
          <w:tcPr>
            <w:tcW w:w="993" w:type="dxa"/>
            <w:vAlign w:val="center"/>
          </w:tcPr>
          <w:p w14:paraId="297B388B" w14:textId="6E5A2936" w:rsidR="00EE4990" w:rsidRPr="00FF2301" w:rsidRDefault="00937EA2" w:rsidP="00EE4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99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693" w:type="dxa"/>
            <w:vAlign w:val="center"/>
          </w:tcPr>
          <w:p w14:paraId="7734FEC4" w14:textId="5C049C00" w:rsidR="00EE4990" w:rsidRPr="00FF2301" w:rsidRDefault="00EE4990" w:rsidP="0093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37E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FF2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календарных дней с момента заключения договора</w:t>
            </w:r>
          </w:p>
        </w:tc>
        <w:tc>
          <w:tcPr>
            <w:tcW w:w="2126" w:type="dxa"/>
            <w:vAlign w:val="center"/>
          </w:tcPr>
          <w:p w14:paraId="471E8FFA" w14:textId="6DA2302F" w:rsidR="00EE4990" w:rsidRPr="00FF2301" w:rsidRDefault="00EE4990" w:rsidP="009825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пр. </w:t>
            </w:r>
            <w:r w:rsidR="00982534">
              <w:rPr>
                <w:rFonts w:ascii="Times New Roman" w:hAnsi="Times New Roman" w:cs="Times New Roman"/>
                <w:sz w:val="24"/>
                <w:szCs w:val="24"/>
              </w:rPr>
              <w:t>Абылай хана 42</w:t>
            </w:r>
          </w:p>
        </w:tc>
      </w:tr>
    </w:tbl>
    <w:p w14:paraId="6127407A" w14:textId="77777777" w:rsid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D7557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характеристики:</w:t>
      </w:r>
    </w:p>
    <w:p w14:paraId="67D0920A" w14:textId="79D158D0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Модель: Щетинистое покр</w:t>
      </w:r>
      <w:r w:rsidR="00982534">
        <w:rPr>
          <w:rFonts w:ascii="Times New Roman" w:eastAsia="Times New Roman" w:hAnsi="Times New Roman" w:cs="Times New Roman"/>
          <w:sz w:val="24"/>
          <w:szCs w:val="24"/>
          <w:lang w:eastAsia="ru-RU"/>
        </w:rPr>
        <w:t>ытие с антимикробной обработкой</w:t>
      </w:r>
    </w:p>
    <w:p w14:paraId="477F6D96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Размеры: 90 см × 8 м (ширина × длина)</w:t>
      </w:r>
    </w:p>
    <w:p w14:paraId="7E9BF92B" w14:textId="3AA4A625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253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82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(согласовать с заказчиком оттенок)</w:t>
      </w:r>
    </w:p>
    <w:p w14:paraId="40B2D31E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Вес: ~4,5-5,5 кг/м²</w:t>
      </w:r>
    </w:p>
    <w:p w14:paraId="1E833065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Материалы и антибактериальная защита:</w:t>
      </w:r>
    </w:p>
    <w:p w14:paraId="29E463EA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Верхний слой: Полимерные ПВХ-щетинки с антимикробной пропиткой (ионное серебро, триклозан или аналоги)</w:t>
      </w:r>
    </w:p>
    <w:p w14:paraId="39D9DDF4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Основа: Антискользящая резина/латекс, устойчивая к дезинфицирующим средствам</w:t>
      </w:r>
    </w:p>
    <w:p w14:paraId="76249A3A" w14:textId="30B8EFD9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Толщина покрытия: 1</w:t>
      </w:r>
      <w:r w:rsidR="00982534">
        <w:rPr>
          <w:rFonts w:ascii="Times New Roman" w:eastAsia="Times New Roman" w:hAnsi="Times New Roman" w:cs="Times New Roman"/>
          <w:sz w:val="24"/>
          <w:szCs w:val="24"/>
          <w:lang w:eastAsia="ru-RU"/>
        </w:rPr>
        <w:t>4-18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</w:t>
      </w:r>
    </w:p>
    <w:p w14:paraId="753D92EF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Плотность щетинок: ≥ 1400 щетинок/дм²</w:t>
      </w:r>
    </w:p>
    <w:p w14:paraId="563AE25E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Износостойкость: &gt; 600 000 циклов механического воздействия</w:t>
      </w:r>
    </w:p>
    <w:p w14:paraId="2C0B209E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Влагопоглощение: ≥ 6 л/м²</w:t>
      </w:r>
    </w:p>
    <w:p w14:paraId="0CB31881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Функциональные свойства:</w:t>
      </w:r>
    </w:p>
    <w:p w14:paraId="4DBFB2C7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Антибактериальная защита: Подавление роста бактерий, плесени, грибков (≥ 99% по тестам ASTM G21, ISO 22196)</w:t>
      </w:r>
    </w:p>
    <w:p w14:paraId="4E3A52AF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Грязезащита: Удаление до 90% грязи, пыли и влаги с подошвы обуви</w:t>
      </w:r>
    </w:p>
    <w:p w14:paraId="2E82EDF9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Антискользящее покрытие: Класс R12–R13 (DIN 51130)</w:t>
      </w:r>
    </w:p>
    <w:p w14:paraId="6FF04099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Устойчивость к химическим веществам: Выдерживает регулярную обработку дезинфицирующими средствами (пероксиды, хлор, спиртовые растворы)</w:t>
      </w:r>
    </w:p>
    <w:p w14:paraId="6EEB10EF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Температурный диапазон эксплуатации: от -40°C до +75°C</w:t>
      </w:r>
    </w:p>
    <w:p w14:paraId="4AF59BA2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Устойчивость к ультрафиолету: Высокая (не разрушается, не выцветает)</w:t>
      </w:r>
    </w:p>
    <w:p w14:paraId="4B60649A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Гипоаллергенность: Подходит для медицинских помещений</w:t>
      </w:r>
    </w:p>
    <w:p w14:paraId="1916540D" w14:textId="7EE859BC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Удобн</w:t>
      </w:r>
      <w:r w:rsidR="00982534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монтаж и варианты крепления:</w:t>
      </w:r>
    </w:p>
    <w:p w14:paraId="08A33298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Свободная укладка: Простая фиксация на полу без дополнительных элементов</w:t>
      </w:r>
    </w:p>
    <w:p w14:paraId="77D8A9B6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Монтаж в рамку: Установка в алюминиевую или пластиковую рамку для интеграции в напольное покрытие</w:t>
      </w:r>
    </w:p>
    <w:p w14:paraId="4DF3A9AC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Клеевая фиксация: Дополнительное крепление на двусторонний скотч или клей для предотвращения смещения</w:t>
      </w:r>
    </w:p>
    <w:p w14:paraId="6C1529A1" w14:textId="78DCE2EC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</w:t>
      </w:r>
      <w:r w:rsidR="0098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олнительные монтажные элементы: 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 скошенного типа для плавного перехода между ковриком и полом</w:t>
      </w:r>
    </w:p>
    <w:p w14:paraId="520EE281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Область применения:</w:t>
      </w:r>
    </w:p>
    <w:p w14:paraId="201457C1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Входные группы больниц, поликлиник, лабораторий</w:t>
      </w:r>
    </w:p>
    <w:p w14:paraId="47775D0E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Реанимационные блоки, инфекционные отделения, хирургические зоны</w:t>
      </w:r>
    </w:p>
    <w:p w14:paraId="4939C90A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Чистые помещения (классы ISO 8-9)</w:t>
      </w:r>
    </w:p>
    <w:p w14:paraId="48E24E23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Фармацевтические и пищевые производства</w:t>
      </w:r>
    </w:p>
    <w:p w14:paraId="20A0E2B7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Обслуживание и дезинфекция:</w:t>
      </w:r>
    </w:p>
    <w:p w14:paraId="57264FC2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Укладка: Прямая фиксация на полу или установка в встраиваемую рамку</w:t>
      </w:r>
    </w:p>
    <w:p w14:paraId="73CEB80A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очистки:</w:t>
      </w:r>
    </w:p>
    <w:p w14:paraId="5C774D6B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Ежедневная: Уборка пылесосом, влажная чистка</w:t>
      </w:r>
    </w:p>
    <w:p w14:paraId="67E1F063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Дезинфекция: Протирка антисептическими растворами (0,1% хлоргексидин, 0,5% перекись водорода)</w:t>
      </w:r>
    </w:p>
    <w:p w14:paraId="61D00318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Глубокая очистка: Промывка водой под давлением (до 80 бар) с применением антибактериальных средств</w:t>
      </w:r>
    </w:p>
    <w:p w14:paraId="7E852E1D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Гарантии и срок службы:</w:t>
      </w:r>
    </w:p>
    <w:p w14:paraId="00C226C1" w14:textId="4F23046E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Гарантийный срок: 24 месяца при </w:t>
      </w:r>
      <w:r w:rsidR="00982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условий эксплуатации</w:t>
      </w:r>
    </w:p>
    <w:p w14:paraId="33556785" w14:textId="77777777" w:rsidR="00777571" w:rsidRPr="00777571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</w:t>
      </w: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Соответствие стандартам: ГОСТ, ISO 9001, ISO 22196 (антимикробная эффективность), EN 13501 (пожарная безопасность)</w:t>
      </w:r>
    </w:p>
    <w:p w14:paraId="01ABD328" w14:textId="08319DCB" w:rsidR="00EE4990" w:rsidRDefault="00777571" w:rsidP="0077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коврик сочетает в себе максимальную грязезащиту, антибактериальные свойства и удобство монтажа, что делает его идеальным для медицинских учреждений и чистых помещений.</w:t>
      </w:r>
    </w:p>
    <w:p w14:paraId="031A93C2" w14:textId="77FBA33B" w:rsidR="008F3C6D" w:rsidRPr="00FF2301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2DA32F20" w14:textId="78CAD5FE" w:rsidR="008F3C6D" w:rsidRPr="00FF2301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r w:rsidR="001029F7"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внутрь</w:t>
      </w:r>
      <w:r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 Заказчика по адресу г. </w:t>
      </w:r>
      <w:r w:rsidR="00090CA1"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Абылай хана, 42;</w:t>
      </w:r>
    </w:p>
    <w:p w14:paraId="6853BA90" w14:textId="5D006AE1" w:rsidR="00587C9D" w:rsidRPr="00FF2301" w:rsidRDefault="00DF36C4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230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 момент закупа</w:t>
      </w:r>
      <w:r w:rsidR="00DE644C" w:rsidRPr="00FF23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потенциальный поставщик должен предоставить сертификат соответствия на оригинальность продукта;</w:t>
      </w:r>
    </w:p>
    <w:p w14:paraId="6F291248" w14:textId="52605A3C" w:rsidR="008F3C6D" w:rsidRPr="00FF2301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товар </w:t>
      </w:r>
      <w:r w:rsidR="00E5598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FD602F"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акта </w:t>
      </w:r>
      <w:r w:rsidR="00DF6B2B"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-передачи.</w:t>
      </w:r>
    </w:p>
    <w:p w14:paraId="15AF4A8C" w14:textId="77777777" w:rsidR="008F3C6D" w:rsidRPr="00FF2301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1F607D29" w:rsidR="008F3C6D" w:rsidRPr="00FF2301" w:rsidRDefault="008F3C6D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AE4A36" w14:textId="77777777" w:rsidR="00205369" w:rsidRPr="00FF2301" w:rsidRDefault="00205369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B75147" w:rsidRPr="00FF2301" w14:paraId="549B07F8" w14:textId="77777777" w:rsidTr="00D309BC">
        <w:tc>
          <w:tcPr>
            <w:tcW w:w="7088" w:type="dxa"/>
          </w:tcPr>
          <w:p w14:paraId="1C61856F" w14:textId="77777777" w:rsidR="00B75147" w:rsidRPr="00FF2301" w:rsidRDefault="00B75147" w:rsidP="00B7514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410" w:type="dxa"/>
          </w:tcPr>
          <w:p w14:paraId="6448B6D5" w14:textId="77777777" w:rsidR="00B75147" w:rsidRPr="00FF2301" w:rsidRDefault="00B75147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147" w:rsidRPr="00FF2301" w14:paraId="4C4C35C6" w14:textId="77777777" w:rsidTr="00D309BC">
        <w:tc>
          <w:tcPr>
            <w:tcW w:w="7088" w:type="dxa"/>
          </w:tcPr>
          <w:p w14:paraId="05E1BF48" w14:textId="4D6F8B06" w:rsidR="00B75147" w:rsidRPr="00FF2301" w:rsidRDefault="00B75147" w:rsidP="005E421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инженер</w:t>
            </w:r>
            <w:r w:rsidR="00E5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энергетик</w:t>
            </w:r>
          </w:p>
        </w:tc>
        <w:tc>
          <w:tcPr>
            <w:tcW w:w="2410" w:type="dxa"/>
          </w:tcPr>
          <w:p w14:paraId="4073E235" w14:textId="3219DB10" w:rsidR="00B75147" w:rsidRPr="00FF2301" w:rsidRDefault="00E55980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F374D" w:rsidRPr="00FF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Жакижанов</w:t>
            </w:r>
          </w:p>
          <w:p w14:paraId="38B9D5CF" w14:textId="77777777" w:rsidR="00B75147" w:rsidRPr="00FF2301" w:rsidRDefault="00B75147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6E85B8" w14:textId="46EC6429" w:rsidR="00ED0923" w:rsidRPr="00FF2301" w:rsidRDefault="00ED0923" w:rsidP="00ED0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FF2301" w:rsidSect="005E4217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5A07"/>
    <w:multiLevelType w:val="hybridMultilevel"/>
    <w:tmpl w:val="1F569E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369"/>
    <w:multiLevelType w:val="hybridMultilevel"/>
    <w:tmpl w:val="B810AFB6"/>
    <w:lvl w:ilvl="0" w:tplc="AE72E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F7271"/>
    <w:multiLevelType w:val="hybridMultilevel"/>
    <w:tmpl w:val="77CA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4A1E"/>
    <w:multiLevelType w:val="hybridMultilevel"/>
    <w:tmpl w:val="205C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270F1"/>
    <w:multiLevelType w:val="hybridMultilevel"/>
    <w:tmpl w:val="1F569E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23DC8"/>
    <w:rsid w:val="00024158"/>
    <w:rsid w:val="00037755"/>
    <w:rsid w:val="00051B28"/>
    <w:rsid w:val="00090CA1"/>
    <w:rsid w:val="000A4A0E"/>
    <w:rsid w:val="000C2AB9"/>
    <w:rsid w:val="000E2E35"/>
    <w:rsid w:val="000F374D"/>
    <w:rsid w:val="001029F7"/>
    <w:rsid w:val="00143EEC"/>
    <w:rsid w:val="00160E5D"/>
    <w:rsid w:val="00163FCE"/>
    <w:rsid w:val="001C6211"/>
    <w:rsid w:val="00205369"/>
    <w:rsid w:val="002941E2"/>
    <w:rsid w:val="002B070F"/>
    <w:rsid w:val="002B7537"/>
    <w:rsid w:val="003313CE"/>
    <w:rsid w:val="00374B97"/>
    <w:rsid w:val="0041510A"/>
    <w:rsid w:val="00444A0B"/>
    <w:rsid w:val="00456A69"/>
    <w:rsid w:val="004B6082"/>
    <w:rsid w:val="004C1247"/>
    <w:rsid w:val="00523AE0"/>
    <w:rsid w:val="005677EC"/>
    <w:rsid w:val="00587C9D"/>
    <w:rsid w:val="005951F9"/>
    <w:rsid w:val="005A0C05"/>
    <w:rsid w:val="005B319D"/>
    <w:rsid w:val="005E4217"/>
    <w:rsid w:val="006202F3"/>
    <w:rsid w:val="0066133A"/>
    <w:rsid w:val="007031E9"/>
    <w:rsid w:val="0072618B"/>
    <w:rsid w:val="00746F60"/>
    <w:rsid w:val="00761D66"/>
    <w:rsid w:val="00777571"/>
    <w:rsid w:val="00781CD6"/>
    <w:rsid w:val="00782FEF"/>
    <w:rsid w:val="007A6C49"/>
    <w:rsid w:val="007C2278"/>
    <w:rsid w:val="007D3EC9"/>
    <w:rsid w:val="007E009F"/>
    <w:rsid w:val="007F592F"/>
    <w:rsid w:val="0081188E"/>
    <w:rsid w:val="00822699"/>
    <w:rsid w:val="008613EE"/>
    <w:rsid w:val="008B5EE6"/>
    <w:rsid w:val="008C113C"/>
    <w:rsid w:val="008E25B2"/>
    <w:rsid w:val="008F3C6D"/>
    <w:rsid w:val="009234AF"/>
    <w:rsid w:val="00937EA2"/>
    <w:rsid w:val="0096641A"/>
    <w:rsid w:val="009802D1"/>
    <w:rsid w:val="00982534"/>
    <w:rsid w:val="009926AB"/>
    <w:rsid w:val="009A276B"/>
    <w:rsid w:val="009A78D5"/>
    <w:rsid w:val="009E4CB9"/>
    <w:rsid w:val="009E555B"/>
    <w:rsid w:val="00A13610"/>
    <w:rsid w:val="00A313D6"/>
    <w:rsid w:val="00AF72C1"/>
    <w:rsid w:val="00B0283B"/>
    <w:rsid w:val="00B513D6"/>
    <w:rsid w:val="00B75147"/>
    <w:rsid w:val="00BA65BE"/>
    <w:rsid w:val="00C12AB8"/>
    <w:rsid w:val="00C164C8"/>
    <w:rsid w:val="00C30C5F"/>
    <w:rsid w:val="00C83756"/>
    <w:rsid w:val="00CA3B9F"/>
    <w:rsid w:val="00D069B5"/>
    <w:rsid w:val="00D13A39"/>
    <w:rsid w:val="00D25B28"/>
    <w:rsid w:val="00D27965"/>
    <w:rsid w:val="00D60B9D"/>
    <w:rsid w:val="00D820AF"/>
    <w:rsid w:val="00D922FE"/>
    <w:rsid w:val="00DA66E1"/>
    <w:rsid w:val="00DE644C"/>
    <w:rsid w:val="00DF36C4"/>
    <w:rsid w:val="00DF6B2B"/>
    <w:rsid w:val="00E076F5"/>
    <w:rsid w:val="00E32354"/>
    <w:rsid w:val="00E55980"/>
    <w:rsid w:val="00E92BC3"/>
    <w:rsid w:val="00EA1559"/>
    <w:rsid w:val="00EA7DAF"/>
    <w:rsid w:val="00ED0923"/>
    <w:rsid w:val="00EE4990"/>
    <w:rsid w:val="00F04656"/>
    <w:rsid w:val="00F93CEC"/>
    <w:rsid w:val="00FC1DD3"/>
    <w:rsid w:val="00FD602F"/>
    <w:rsid w:val="00FF2301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Шаяхметов Ерлан Рамазанович</cp:lastModifiedBy>
  <cp:revision>2</cp:revision>
  <cp:lastPrinted>2025-03-12T08:57:00Z</cp:lastPrinted>
  <dcterms:created xsi:type="dcterms:W3CDTF">2025-03-12T08:57:00Z</dcterms:created>
  <dcterms:modified xsi:type="dcterms:W3CDTF">2025-03-12T08:57:00Z</dcterms:modified>
</cp:coreProperties>
</file>