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1A" w:rsidRDefault="006D3F1A" w:rsidP="006D3F1A">
      <w:pPr>
        <w:ind w:firstLine="709"/>
        <w:jc w:val="right"/>
        <w:rPr>
          <w:sz w:val="24"/>
          <w:szCs w:val="24"/>
        </w:rPr>
      </w:pPr>
      <w:bookmarkStart w:id="0" w:name="_GoBack"/>
      <w:bookmarkEnd w:id="0"/>
    </w:p>
    <w:p w:rsidR="00242169" w:rsidRPr="00242169" w:rsidRDefault="00242169" w:rsidP="00242169">
      <w:pPr>
        <w:ind w:left="5664"/>
        <w:rPr>
          <w:b/>
          <w:sz w:val="28"/>
          <w:szCs w:val="28"/>
        </w:rPr>
      </w:pPr>
      <w:r w:rsidRPr="00242169">
        <w:rPr>
          <w:b/>
          <w:sz w:val="28"/>
          <w:szCs w:val="28"/>
        </w:rPr>
        <w:t>Заместител</w:t>
      </w:r>
      <w:r>
        <w:rPr>
          <w:b/>
          <w:sz w:val="28"/>
          <w:szCs w:val="28"/>
        </w:rPr>
        <w:t>ь</w:t>
      </w:r>
      <w:r w:rsidRPr="00242169">
        <w:rPr>
          <w:b/>
          <w:sz w:val="28"/>
          <w:szCs w:val="28"/>
        </w:rPr>
        <w:t xml:space="preserve"> </w:t>
      </w:r>
    </w:p>
    <w:p w:rsidR="00242169" w:rsidRPr="00242169" w:rsidRDefault="00242169" w:rsidP="00242169">
      <w:pPr>
        <w:ind w:left="5664"/>
        <w:rPr>
          <w:b/>
          <w:sz w:val="28"/>
          <w:szCs w:val="28"/>
        </w:rPr>
      </w:pPr>
      <w:r w:rsidRPr="00242169">
        <w:rPr>
          <w:b/>
          <w:sz w:val="28"/>
          <w:szCs w:val="28"/>
        </w:rPr>
        <w:t>Председателя Правления</w:t>
      </w:r>
    </w:p>
    <w:p w:rsidR="00242169" w:rsidRPr="00242169" w:rsidRDefault="00242169" w:rsidP="00242169">
      <w:pPr>
        <w:ind w:left="5664"/>
        <w:rPr>
          <w:b/>
          <w:sz w:val="28"/>
          <w:szCs w:val="28"/>
        </w:rPr>
      </w:pPr>
      <w:r w:rsidRPr="00242169">
        <w:rPr>
          <w:b/>
          <w:sz w:val="28"/>
          <w:szCs w:val="28"/>
        </w:rPr>
        <w:t xml:space="preserve">по медицинской деятельности </w:t>
      </w:r>
    </w:p>
    <w:p w:rsidR="006A4A13" w:rsidRPr="00242169" w:rsidRDefault="00242169" w:rsidP="00242169">
      <w:pPr>
        <w:ind w:left="5664"/>
        <w:rPr>
          <w:b/>
          <w:sz w:val="28"/>
          <w:szCs w:val="28"/>
        </w:rPr>
      </w:pPr>
      <w:r w:rsidRPr="00242169">
        <w:rPr>
          <w:b/>
          <w:sz w:val="28"/>
          <w:szCs w:val="28"/>
        </w:rPr>
        <w:t>__________Б. Купенов</w:t>
      </w:r>
    </w:p>
    <w:p w:rsidR="00242169" w:rsidRPr="00242169" w:rsidRDefault="00242169" w:rsidP="00242169">
      <w:pPr>
        <w:ind w:left="5664"/>
        <w:rPr>
          <w:b/>
          <w:sz w:val="28"/>
          <w:szCs w:val="28"/>
          <w:bdr w:val="none" w:sz="0" w:space="0" w:color="auto" w:frame="1"/>
        </w:rPr>
      </w:pPr>
      <w:r w:rsidRPr="00242169">
        <w:rPr>
          <w:b/>
          <w:sz w:val="28"/>
          <w:szCs w:val="28"/>
        </w:rPr>
        <w:t>«____»__________ 2025г.</w:t>
      </w:r>
    </w:p>
    <w:p w:rsidR="00242169" w:rsidRDefault="00242169" w:rsidP="00101099">
      <w:pPr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42169" w:rsidRDefault="00242169" w:rsidP="00101099">
      <w:pPr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92138" w:rsidRDefault="00101099" w:rsidP="00101099">
      <w:pPr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01099">
        <w:rPr>
          <w:rFonts w:eastAsia="Calibri"/>
          <w:b/>
          <w:bCs/>
          <w:sz w:val="28"/>
          <w:szCs w:val="28"/>
          <w:lang w:eastAsia="en-US"/>
        </w:rPr>
        <w:t>Техническая спецификация</w:t>
      </w:r>
      <w:r w:rsidR="006F1772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3A2F83" w:rsidRPr="00101099" w:rsidRDefault="006F1772" w:rsidP="00101099">
      <w:pPr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 закуп</w:t>
      </w:r>
      <w:r w:rsidR="0069213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электрического фонаря</w:t>
      </w:r>
    </w:p>
    <w:p w:rsidR="00101099" w:rsidRDefault="00101099" w:rsidP="00F21320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F21320" w:rsidRPr="00F21320" w:rsidRDefault="00F21320" w:rsidP="00F2132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1320">
        <w:rPr>
          <w:rFonts w:eastAsia="Calibri"/>
          <w:bCs/>
          <w:sz w:val="28"/>
          <w:szCs w:val="28"/>
          <w:lang w:eastAsia="en-US"/>
        </w:rPr>
        <w:t>Светодиодный фонарь модели KM-2653N</w:t>
      </w:r>
      <w:r w:rsidRPr="00F21320">
        <w:rPr>
          <w:rFonts w:eastAsia="Calibri"/>
          <w:sz w:val="28"/>
          <w:szCs w:val="28"/>
          <w:lang w:eastAsia="en-US"/>
        </w:rPr>
        <w:t> с литиевой батареей разработан для эксплуатации в условиях повышенной сложности.</w:t>
      </w:r>
    </w:p>
    <w:p w:rsidR="00F21320" w:rsidRPr="00F21320" w:rsidRDefault="00F21320" w:rsidP="00F2132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1320">
        <w:rPr>
          <w:rFonts w:eastAsia="Calibri"/>
          <w:sz w:val="28"/>
          <w:szCs w:val="28"/>
          <w:lang w:eastAsia="en-US"/>
        </w:rPr>
        <w:lastRenderedPageBreak/>
        <w:t>Ударопрочный корпус обеспечивает длительное сохранение функциональности устройства.</w:t>
      </w:r>
    </w:p>
    <w:p w:rsidR="00F21320" w:rsidRPr="00F21320" w:rsidRDefault="00F21320" w:rsidP="00F2132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1320">
        <w:rPr>
          <w:rFonts w:eastAsia="Calibri"/>
          <w:sz w:val="28"/>
          <w:szCs w:val="28"/>
          <w:lang w:eastAsia="en-US"/>
        </w:rPr>
        <w:t>В комплект входит зарядное устройство.</w:t>
      </w:r>
    </w:p>
    <w:p w:rsidR="00F21320" w:rsidRPr="00F21320" w:rsidRDefault="00F21320" w:rsidP="00F2132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1320">
        <w:rPr>
          <w:rFonts w:eastAsia="Calibri"/>
          <w:bCs/>
          <w:sz w:val="28"/>
          <w:szCs w:val="28"/>
          <w:lang w:eastAsia="en-US"/>
        </w:rPr>
        <w:t>Характеристики:</w:t>
      </w:r>
    </w:p>
    <w:p w:rsidR="00F21320" w:rsidRPr="00F21320" w:rsidRDefault="00F21320" w:rsidP="00F2132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1320">
        <w:rPr>
          <w:rFonts w:eastAsia="Calibri"/>
          <w:sz w:val="28"/>
          <w:szCs w:val="28"/>
          <w:lang w:eastAsia="en-US"/>
        </w:rPr>
        <w:t>Номинальное входное напряжение: 110–240 В~50/60 Гц</w:t>
      </w:r>
    </w:p>
    <w:p w:rsidR="00F21320" w:rsidRPr="00F21320" w:rsidRDefault="00F21320" w:rsidP="00F2132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1320">
        <w:rPr>
          <w:rFonts w:eastAsia="Calibri"/>
          <w:sz w:val="28"/>
          <w:szCs w:val="28"/>
          <w:lang w:eastAsia="en-US"/>
        </w:rPr>
        <w:t>Номинальный входной ток: 0,12 А</w:t>
      </w:r>
    </w:p>
    <w:p w:rsidR="00F21320" w:rsidRPr="00F21320" w:rsidRDefault="00F21320" w:rsidP="00F2132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1320">
        <w:rPr>
          <w:rFonts w:eastAsia="Calibri"/>
          <w:sz w:val="28"/>
          <w:szCs w:val="28"/>
          <w:lang w:eastAsia="en-US"/>
        </w:rPr>
        <w:t>Номинальная мощность: 2000 мАч/4 В</w:t>
      </w:r>
    </w:p>
    <w:p w:rsidR="00F21320" w:rsidRPr="00F21320" w:rsidRDefault="00F21320" w:rsidP="00F2132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1320">
        <w:rPr>
          <w:rFonts w:eastAsia="Calibri"/>
          <w:sz w:val="28"/>
          <w:szCs w:val="28"/>
          <w:lang w:eastAsia="en-US"/>
        </w:rPr>
        <w:t>Номинальная выходная мощность: 10 Вт</w:t>
      </w:r>
    </w:p>
    <w:p w:rsidR="00F21320" w:rsidRDefault="00F21320" w:rsidP="00F2132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21320">
        <w:rPr>
          <w:rFonts w:eastAsia="Calibri"/>
          <w:sz w:val="28"/>
          <w:szCs w:val="28"/>
          <w:lang w:eastAsia="en-US"/>
        </w:rPr>
        <w:t>Тип источника света: Светодиодный светильник (1 шт., белый светодиод мощностью 10 Вт)</w:t>
      </w:r>
      <w:r w:rsidR="00D70760">
        <w:rPr>
          <w:rFonts w:eastAsia="Calibri"/>
          <w:sz w:val="28"/>
          <w:szCs w:val="28"/>
          <w:lang w:val="kk-KZ" w:eastAsia="en-US"/>
        </w:rPr>
        <w:t>.</w:t>
      </w:r>
    </w:p>
    <w:p w:rsidR="009D3D58" w:rsidRDefault="009D3D58" w:rsidP="00F2132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</w:p>
    <w:p w:rsidR="009D3D58" w:rsidRDefault="009D3D58" w:rsidP="00F2132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</w:p>
    <w:p w:rsidR="009D3D58" w:rsidRPr="009D3D58" w:rsidRDefault="009D3D58" w:rsidP="00F21320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9D3D58">
        <w:rPr>
          <w:rFonts w:eastAsia="Calibri"/>
          <w:b/>
          <w:sz w:val="28"/>
          <w:szCs w:val="28"/>
          <w:lang w:val="kk-KZ" w:eastAsia="en-US"/>
        </w:rPr>
        <w:t xml:space="preserve">Руководитель отдела ЧС и ОТ                                           Т. Айтбаев </w:t>
      </w:r>
    </w:p>
    <w:p w:rsidR="00F21320" w:rsidRPr="00F21320" w:rsidRDefault="00F21320" w:rsidP="009B695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21320" w:rsidRPr="00137BB9" w:rsidRDefault="00F21320" w:rsidP="009B695F">
      <w:pPr>
        <w:ind w:firstLine="708"/>
        <w:jc w:val="both"/>
        <w:rPr>
          <w:b/>
          <w:sz w:val="28"/>
          <w:szCs w:val="28"/>
        </w:rPr>
      </w:pPr>
    </w:p>
    <w:sectPr w:rsidR="00F21320" w:rsidRPr="00137BB9" w:rsidSect="009D3D58">
      <w:headerReference w:type="first" r:id="rId8"/>
      <w:pgSz w:w="11906" w:h="16838"/>
      <w:pgMar w:top="568" w:right="850" w:bottom="1134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DEC" w:rsidRDefault="005F7DEC">
      <w:r>
        <w:separator/>
      </w:r>
    </w:p>
  </w:endnote>
  <w:endnote w:type="continuationSeparator" w:id="0">
    <w:p w:rsidR="005F7DEC" w:rsidRDefault="005F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DEC" w:rsidRDefault="005F7DEC">
      <w:r>
        <w:separator/>
      </w:r>
    </w:p>
  </w:footnote>
  <w:footnote w:type="continuationSeparator" w:id="0">
    <w:p w:rsidR="005F7DEC" w:rsidRDefault="005F7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C0" w:rsidRDefault="005F7DEC" w:rsidP="005B40C0">
    <w:pPr>
      <w:ind w:left="142" w:firstLine="142"/>
      <w:jc w:val="right"/>
      <w:rPr>
        <w:color w:val="2A08B8"/>
        <w:sz w:val="18"/>
        <w:szCs w:val="18"/>
        <w:lang w:val="kk-KZ"/>
      </w:rPr>
    </w:pPr>
  </w:p>
  <w:p w:rsidR="005B40C0" w:rsidRDefault="005F7DEC" w:rsidP="005B40C0">
    <w:pPr>
      <w:ind w:left="142" w:firstLine="142"/>
      <w:jc w:val="right"/>
      <w:rPr>
        <w:color w:val="2A08B8"/>
        <w:sz w:val="18"/>
        <w:szCs w:val="18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F5760"/>
    <w:multiLevelType w:val="hybridMultilevel"/>
    <w:tmpl w:val="CBAE8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2B"/>
    <w:rsid w:val="00053DDA"/>
    <w:rsid w:val="00070FF4"/>
    <w:rsid w:val="00076203"/>
    <w:rsid w:val="000805AF"/>
    <w:rsid w:val="000876E8"/>
    <w:rsid w:val="000A0211"/>
    <w:rsid w:val="000A3B0C"/>
    <w:rsid w:val="000E6775"/>
    <w:rsid w:val="000E6C5D"/>
    <w:rsid w:val="000F52C9"/>
    <w:rsid w:val="000F7487"/>
    <w:rsid w:val="00101099"/>
    <w:rsid w:val="001117F7"/>
    <w:rsid w:val="00122EBA"/>
    <w:rsid w:val="00137BB9"/>
    <w:rsid w:val="001410A5"/>
    <w:rsid w:val="00156406"/>
    <w:rsid w:val="0016324C"/>
    <w:rsid w:val="0017564D"/>
    <w:rsid w:val="00177BC6"/>
    <w:rsid w:val="00180FB1"/>
    <w:rsid w:val="001861CF"/>
    <w:rsid w:val="001923F4"/>
    <w:rsid w:val="001971D4"/>
    <w:rsid w:val="001E180B"/>
    <w:rsid w:val="001E691C"/>
    <w:rsid w:val="001F7A10"/>
    <w:rsid w:val="001F7E81"/>
    <w:rsid w:val="002013AC"/>
    <w:rsid w:val="00213B4E"/>
    <w:rsid w:val="002170BF"/>
    <w:rsid w:val="00224219"/>
    <w:rsid w:val="00242169"/>
    <w:rsid w:val="00243191"/>
    <w:rsid w:val="00253914"/>
    <w:rsid w:val="002617B2"/>
    <w:rsid w:val="002646DA"/>
    <w:rsid w:val="0028447B"/>
    <w:rsid w:val="00291708"/>
    <w:rsid w:val="002A2B82"/>
    <w:rsid w:val="002A4029"/>
    <w:rsid w:val="002A51E2"/>
    <w:rsid w:val="002D4A6C"/>
    <w:rsid w:val="002F3EC9"/>
    <w:rsid w:val="00344D16"/>
    <w:rsid w:val="0038202C"/>
    <w:rsid w:val="003911D7"/>
    <w:rsid w:val="003A0A56"/>
    <w:rsid w:val="003A2F83"/>
    <w:rsid w:val="003B626F"/>
    <w:rsid w:val="003D2814"/>
    <w:rsid w:val="003D68EA"/>
    <w:rsid w:val="003E7853"/>
    <w:rsid w:val="004115E4"/>
    <w:rsid w:val="00414F01"/>
    <w:rsid w:val="00415594"/>
    <w:rsid w:val="004344C6"/>
    <w:rsid w:val="00441951"/>
    <w:rsid w:val="00443FBD"/>
    <w:rsid w:val="004547BA"/>
    <w:rsid w:val="00455AB8"/>
    <w:rsid w:val="00464B8F"/>
    <w:rsid w:val="004F3CDF"/>
    <w:rsid w:val="00501145"/>
    <w:rsid w:val="00520428"/>
    <w:rsid w:val="0056648B"/>
    <w:rsid w:val="005763DC"/>
    <w:rsid w:val="00595620"/>
    <w:rsid w:val="005A176F"/>
    <w:rsid w:val="005C0FFA"/>
    <w:rsid w:val="005C3EFA"/>
    <w:rsid w:val="005F7DEC"/>
    <w:rsid w:val="00640780"/>
    <w:rsid w:val="006563EF"/>
    <w:rsid w:val="00673AFE"/>
    <w:rsid w:val="00692138"/>
    <w:rsid w:val="006926DF"/>
    <w:rsid w:val="006A1721"/>
    <w:rsid w:val="006A4A13"/>
    <w:rsid w:val="006B3B59"/>
    <w:rsid w:val="006C34BA"/>
    <w:rsid w:val="006C6388"/>
    <w:rsid w:val="006D014B"/>
    <w:rsid w:val="006D3F1A"/>
    <w:rsid w:val="006F1772"/>
    <w:rsid w:val="006F4191"/>
    <w:rsid w:val="006F54C4"/>
    <w:rsid w:val="006F7507"/>
    <w:rsid w:val="00702D44"/>
    <w:rsid w:val="00702E33"/>
    <w:rsid w:val="007205A4"/>
    <w:rsid w:val="007215D1"/>
    <w:rsid w:val="0076776F"/>
    <w:rsid w:val="007A7E9C"/>
    <w:rsid w:val="007C271B"/>
    <w:rsid w:val="007C7EE3"/>
    <w:rsid w:val="007F0553"/>
    <w:rsid w:val="007F0FE1"/>
    <w:rsid w:val="007F2086"/>
    <w:rsid w:val="007F4BC2"/>
    <w:rsid w:val="007F7817"/>
    <w:rsid w:val="00831796"/>
    <w:rsid w:val="00832864"/>
    <w:rsid w:val="008352C5"/>
    <w:rsid w:val="00880537"/>
    <w:rsid w:val="008846BF"/>
    <w:rsid w:val="008A5012"/>
    <w:rsid w:val="008B028D"/>
    <w:rsid w:val="008D2D00"/>
    <w:rsid w:val="008F4CF5"/>
    <w:rsid w:val="00906FD9"/>
    <w:rsid w:val="009157DB"/>
    <w:rsid w:val="00941C46"/>
    <w:rsid w:val="00946908"/>
    <w:rsid w:val="0095537D"/>
    <w:rsid w:val="00957E96"/>
    <w:rsid w:val="009B695F"/>
    <w:rsid w:val="009C330F"/>
    <w:rsid w:val="009D3D58"/>
    <w:rsid w:val="00A06065"/>
    <w:rsid w:val="00A215B9"/>
    <w:rsid w:val="00A5303E"/>
    <w:rsid w:val="00A7000B"/>
    <w:rsid w:val="00A87507"/>
    <w:rsid w:val="00AA1D4A"/>
    <w:rsid w:val="00AA3A4E"/>
    <w:rsid w:val="00AD190F"/>
    <w:rsid w:val="00AD2B9C"/>
    <w:rsid w:val="00AE2713"/>
    <w:rsid w:val="00B370B8"/>
    <w:rsid w:val="00B43602"/>
    <w:rsid w:val="00B44E1E"/>
    <w:rsid w:val="00B84A54"/>
    <w:rsid w:val="00BC0CB5"/>
    <w:rsid w:val="00BC7CE8"/>
    <w:rsid w:val="00BE7F0A"/>
    <w:rsid w:val="00BF6023"/>
    <w:rsid w:val="00C01571"/>
    <w:rsid w:val="00C100A8"/>
    <w:rsid w:val="00C1130B"/>
    <w:rsid w:val="00C50871"/>
    <w:rsid w:val="00C73AA2"/>
    <w:rsid w:val="00C93B99"/>
    <w:rsid w:val="00CA4352"/>
    <w:rsid w:val="00CA7D7E"/>
    <w:rsid w:val="00CD43CB"/>
    <w:rsid w:val="00CD56DC"/>
    <w:rsid w:val="00D108B6"/>
    <w:rsid w:val="00D16505"/>
    <w:rsid w:val="00D20737"/>
    <w:rsid w:val="00D2217F"/>
    <w:rsid w:val="00D32D81"/>
    <w:rsid w:val="00D4054B"/>
    <w:rsid w:val="00D57C49"/>
    <w:rsid w:val="00D70760"/>
    <w:rsid w:val="00D76747"/>
    <w:rsid w:val="00D959E8"/>
    <w:rsid w:val="00DB5B62"/>
    <w:rsid w:val="00DD1179"/>
    <w:rsid w:val="00DE4CF2"/>
    <w:rsid w:val="00E047D8"/>
    <w:rsid w:val="00E51003"/>
    <w:rsid w:val="00E630C2"/>
    <w:rsid w:val="00E64D5A"/>
    <w:rsid w:val="00E8100E"/>
    <w:rsid w:val="00E835E4"/>
    <w:rsid w:val="00EA2B54"/>
    <w:rsid w:val="00EE5400"/>
    <w:rsid w:val="00F02BF9"/>
    <w:rsid w:val="00F1160E"/>
    <w:rsid w:val="00F21320"/>
    <w:rsid w:val="00F55D59"/>
    <w:rsid w:val="00F57570"/>
    <w:rsid w:val="00F76FE9"/>
    <w:rsid w:val="00F856B7"/>
    <w:rsid w:val="00FB522B"/>
    <w:rsid w:val="00FD43F5"/>
    <w:rsid w:val="00FE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31CADF-EC84-4348-A5AE-57793E02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02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D3F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3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D3F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3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37B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137BB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37B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7B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9D010-A3F9-4783-A27C-20CEE3E5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 Дабаев</dc:creator>
  <cp:keywords/>
  <dc:description/>
  <cp:lastModifiedBy>Шаяхметов Ерлан Рамазанович</cp:lastModifiedBy>
  <cp:revision>2</cp:revision>
  <cp:lastPrinted>2023-03-31T09:18:00Z</cp:lastPrinted>
  <dcterms:created xsi:type="dcterms:W3CDTF">2025-04-03T10:14:00Z</dcterms:created>
  <dcterms:modified xsi:type="dcterms:W3CDTF">2025-04-03T10:14:00Z</dcterms:modified>
</cp:coreProperties>
</file>