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8B" w:rsidRPr="003F718B" w:rsidRDefault="003F718B" w:rsidP="003F718B">
      <w:pPr>
        <w:spacing w:after="0" w:line="240" w:lineRule="auto"/>
        <w:jc w:val="right"/>
        <w:rPr>
          <w:rFonts w:ascii="Times New Roman" w:hAnsi="Times New Roman" w:cs="Times New Roman"/>
          <w:b/>
          <w:color w:val="000000" w:themeColor="text1"/>
          <w:sz w:val="28"/>
          <w:szCs w:val="28"/>
        </w:rPr>
      </w:pPr>
      <w:bookmarkStart w:id="0" w:name="_GoBack"/>
      <w:bookmarkEnd w:id="0"/>
      <w:r w:rsidRPr="003F718B">
        <w:rPr>
          <w:rFonts w:ascii="Times New Roman" w:hAnsi="Times New Roman" w:cs="Times New Roman"/>
          <w:b/>
          <w:color w:val="000000" w:themeColor="text1"/>
          <w:sz w:val="28"/>
          <w:szCs w:val="28"/>
        </w:rPr>
        <w:t xml:space="preserve">Утверждаю </w:t>
      </w:r>
    </w:p>
    <w:p w:rsidR="00BE404B" w:rsidRDefault="005C5A67" w:rsidP="003F718B">
      <w:pPr>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Председатель</w:t>
      </w:r>
      <w:r w:rsidR="00BE404B">
        <w:rPr>
          <w:rFonts w:ascii="Times New Roman" w:hAnsi="Times New Roman" w:cs="Times New Roman"/>
          <w:b/>
          <w:color w:val="000000" w:themeColor="text1"/>
          <w:sz w:val="28"/>
          <w:szCs w:val="28"/>
        </w:rPr>
        <w:t xml:space="preserve"> П</w:t>
      </w:r>
      <w:r w:rsidR="003F718B" w:rsidRPr="003F718B">
        <w:rPr>
          <w:rFonts w:ascii="Times New Roman" w:hAnsi="Times New Roman" w:cs="Times New Roman"/>
          <w:b/>
          <w:color w:val="000000" w:themeColor="text1"/>
          <w:sz w:val="28"/>
          <w:szCs w:val="28"/>
        </w:rPr>
        <w:t>равления</w:t>
      </w:r>
    </w:p>
    <w:p w:rsidR="003F718B" w:rsidRPr="003F718B" w:rsidRDefault="003F718B" w:rsidP="003F718B">
      <w:pPr>
        <w:spacing w:after="0" w:line="240" w:lineRule="auto"/>
        <w:jc w:val="right"/>
        <w:rPr>
          <w:rFonts w:ascii="Times New Roman" w:hAnsi="Times New Roman" w:cs="Times New Roman"/>
          <w:b/>
          <w:color w:val="000000" w:themeColor="text1"/>
          <w:sz w:val="28"/>
          <w:szCs w:val="28"/>
        </w:rPr>
      </w:pPr>
      <w:r w:rsidRPr="003F718B">
        <w:rPr>
          <w:rFonts w:ascii="Times New Roman" w:hAnsi="Times New Roman" w:cs="Times New Roman"/>
          <w:b/>
          <w:color w:val="000000" w:themeColor="text1"/>
          <w:sz w:val="28"/>
          <w:szCs w:val="28"/>
        </w:rPr>
        <w:t xml:space="preserve">АО «ННМЦ» </w:t>
      </w:r>
    </w:p>
    <w:p w:rsidR="003F718B" w:rsidRPr="003F718B" w:rsidRDefault="005C5A67" w:rsidP="003F718B">
      <w:pPr>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_________ А. </w:t>
      </w:r>
      <w:proofErr w:type="spellStart"/>
      <w:r>
        <w:rPr>
          <w:rFonts w:ascii="Times New Roman" w:hAnsi="Times New Roman" w:cs="Times New Roman"/>
          <w:b/>
          <w:color w:val="000000" w:themeColor="text1"/>
          <w:sz w:val="28"/>
          <w:szCs w:val="28"/>
        </w:rPr>
        <w:t>Байгенжин</w:t>
      </w:r>
      <w:proofErr w:type="spellEnd"/>
    </w:p>
    <w:p w:rsidR="003F718B" w:rsidRDefault="003F718B" w:rsidP="003F718B">
      <w:pPr>
        <w:spacing w:after="0" w:line="240" w:lineRule="auto"/>
        <w:jc w:val="center"/>
        <w:rPr>
          <w:rFonts w:ascii="Times New Roman" w:hAnsi="Times New Roman" w:cs="Times New Roman"/>
          <w:b/>
          <w:color w:val="000000" w:themeColor="text1"/>
          <w:sz w:val="28"/>
          <w:szCs w:val="28"/>
        </w:rPr>
      </w:pPr>
    </w:p>
    <w:p w:rsidR="003F718B" w:rsidRPr="003F718B" w:rsidRDefault="003F718B" w:rsidP="003F718B">
      <w:pPr>
        <w:spacing w:after="0" w:line="240" w:lineRule="auto"/>
        <w:jc w:val="center"/>
        <w:rPr>
          <w:rFonts w:ascii="Times New Roman" w:hAnsi="Times New Roman" w:cs="Times New Roman"/>
          <w:b/>
          <w:color w:val="000000" w:themeColor="text1"/>
          <w:sz w:val="28"/>
          <w:szCs w:val="28"/>
        </w:rPr>
      </w:pPr>
    </w:p>
    <w:p w:rsidR="006D3474" w:rsidRPr="00B53312" w:rsidRDefault="006D3474" w:rsidP="006D3474">
      <w:pPr>
        <w:spacing w:after="0" w:line="240" w:lineRule="auto"/>
        <w:jc w:val="center"/>
        <w:rPr>
          <w:rFonts w:ascii="Times New Roman" w:eastAsia="Times New Roman" w:hAnsi="Times New Roman" w:cs="Times New Roman"/>
          <w:b/>
          <w:sz w:val="28"/>
          <w:szCs w:val="28"/>
        </w:rPr>
      </w:pPr>
      <w:r w:rsidRPr="00B53312">
        <w:rPr>
          <w:rFonts w:ascii="Times New Roman" w:eastAsia="Times New Roman" w:hAnsi="Times New Roman" w:cs="Times New Roman"/>
          <w:b/>
          <w:sz w:val="28"/>
          <w:szCs w:val="28"/>
        </w:rPr>
        <w:t xml:space="preserve">Техническая спецификация </w:t>
      </w:r>
    </w:p>
    <w:p w:rsidR="00FB59F4" w:rsidRPr="002169D4" w:rsidRDefault="00FB59F4" w:rsidP="00FB59F4">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0"/>
        <w:gridCol w:w="3378"/>
        <w:gridCol w:w="2268"/>
        <w:gridCol w:w="3963"/>
      </w:tblGrid>
      <w:tr w:rsidR="00FB59F4" w:rsidRPr="002169D4" w:rsidTr="001E322B">
        <w:trPr>
          <w:trHeight w:val="586"/>
        </w:trPr>
        <w:tc>
          <w:tcPr>
            <w:tcW w:w="415" w:type="pct"/>
          </w:tcPr>
          <w:p w:rsidR="00FB59F4" w:rsidRPr="00D22E78" w:rsidRDefault="00FB59F4" w:rsidP="00974D5A">
            <w:pPr>
              <w:spacing w:after="0" w:line="240" w:lineRule="auto"/>
              <w:jc w:val="center"/>
              <w:rPr>
                <w:rFonts w:ascii="Times New Roman" w:hAnsi="Times New Roman" w:cs="Times New Roman"/>
                <w:b/>
                <w:sz w:val="28"/>
                <w:szCs w:val="28"/>
              </w:rPr>
            </w:pPr>
            <w:r w:rsidRPr="00D22E78">
              <w:rPr>
                <w:rFonts w:ascii="Times New Roman" w:hAnsi="Times New Roman" w:cs="Times New Roman"/>
                <w:b/>
                <w:sz w:val="28"/>
                <w:szCs w:val="28"/>
              </w:rPr>
              <w:t>№</w:t>
            </w:r>
            <w:r w:rsidRPr="00D22E78">
              <w:rPr>
                <w:rFonts w:ascii="Times New Roman" w:hAnsi="Times New Roman" w:cs="Times New Roman"/>
                <w:b/>
                <w:sz w:val="28"/>
                <w:szCs w:val="28"/>
              </w:rPr>
              <w:br/>
              <w:t>лота</w:t>
            </w:r>
          </w:p>
        </w:tc>
        <w:tc>
          <w:tcPr>
            <w:tcW w:w="1612" w:type="pct"/>
          </w:tcPr>
          <w:p w:rsidR="00FB59F4" w:rsidRPr="00D22E78" w:rsidRDefault="00FB59F4" w:rsidP="008829D8">
            <w:pPr>
              <w:spacing w:after="0" w:line="240" w:lineRule="auto"/>
              <w:jc w:val="center"/>
              <w:rPr>
                <w:rFonts w:ascii="Times New Roman" w:hAnsi="Times New Roman" w:cs="Times New Roman"/>
                <w:b/>
                <w:sz w:val="28"/>
                <w:szCs w:val="28"/>
              </w:rPr>
            </w:pPr>
            <w:r w:rsidRPr="00D22E78">
              <w:rPr>
                <w:rFonts w:ascii="Times New Roman" w:hAnsi="Times New Roman" w:cs="Times New Roman"/>
                <w:b/>
                <w:sz w:val="28"/>
                <w:szCs w:val="28"/>
              </w:rPr>
              <w:t xml:space="preserve">Наименование </w:t>
            </w:r>
            <w:r w:rsidR="008829D8">
              <w:rPr>
                <w:rFonts w:ascii="Times New Roman" w:hAnsi="Times New Roman" w:cs="Times New Roman"/>
                <w:b/>
                <w:sz w:val="28"/>
                <w:szCs w:val="28"/>
              </w:rPr>
              <w:t>работ</w:t>
            </w:r>
          </w:p>
        </w:tc>
        <w:tc>
          <w:tcPr>
            <w:tcW w:w="1082" w:type="pct"/>
          </w:tcPr>
          <w:p w:rsidR="00FB59F4" w:rsidRPr="00D22E78" w:rsidRDefault="00FB59F4" w:rsidP="008829D8">
            <w:pPr>
              <w:spacing w:after="0" w:line="240" w:lineRule="auto"/>
              <w:jc w:val="center"/>
              <w:rPr>
                <w:rFonts w:ascii="Times New Roman" w:hAnsi="Times New Roman" w:cs="Times New Roman"/>
                <w:b/>
                <w:sz w:val="28"/>
                <w:szCs w:val="28"/>
              </w:rPr>
            </w:pPr>
            <w:r w:rsidRPr="00D22E78">
              <w:rPr>
                <w:rFonts w:ascii="Times New Roman" w:hAnsi="Times New Roman" w:cs="Times New Roman"/>
                <w:b/>
                <w:sz w:val="28"/>
                <w:szCs w:val="28"/>
              </w:rPr>
              <w:t xml:space="preserve">Срок </w:t>
            </w:r>
            <w:r w:rsidR="008829D8">
              <w:rPr>
                <w:rFonts w:ascii="Times New Roman" w:hAnsi="Times New Roman" w:cs="Times New Roman"/>
                <w:b/>
                <w:sz w:val="28"/>
                <w:szCs w:val="28"/>
              </w:rPr>
              <w:t>оказания работ</w:t>
            </w:r>
          </w:p>
        </w:tc>
        <w:tc>
          <w:tcPr>
            <w:tcW w:w="1891" w:type="pct"/>
          </w:tcPr>
          <w:p w:rsidR="00FB59F4" w:rsidRPr="00D22E78" w:rsidRDefault="00FB59F4" w:rsidP="008829D8">
            <w:pPr>
              <w:spacing w:after="0" w:line="240" w:lineRule="auto"/>
              <w:jc w:val="center"/>
              <w:rPr>
                <w:rFonts w:ascii="Times New Roman" w:hAnsi="Times New Roman" w:cs="Times New Roman"/>
                <w:b/>
                <w:sz w:val="28"/>
                <w:szCs w:val="28"/>
              </w:rPr>
            </w:pPr>
            <w:r w:rsidRPr="00D22E78">
              <w:rPr>
                <w:rFonts w:ascii="Times New Roman" w:hAnsi="Times New Roman" w:cs="Times New Roman"/>
                <w:b/>
                <w:sz w:val="28"/>
                <w:szCs w:val="28"/>
              </w:rPr>
              <w:t xml:space="preserve">Место </w:t>
            </w:r>
            <w:r w:rsidR="008829D8">
              <w:rPr>
                <w:rFonts w:ascii="Times New Roman" w:hAnsi="Times New Roman" w:cs="Times New Roman"/>
                <w:b/>
                <w:sz w:val="28"/>
                <w:szCs w:val="28"/>
              </w:rPr>
              <w:t>оказания работ</w:t>
            </w:r>
          </w:p>
        </w:tc>
      </w:tr>
      <w:tr w:rsidR="00FB59F4" w:rsidRPr="002169D4" w:rsidTr="001E322B">
        <w:trPr>
          <w:trHeight w:val="131"/>
        </w:trPr>
        <w:tc>
          <w:tcPr>
            <w:tcW w:w="415" w:type="pct"/>
          </w:tcPr>
          <w:p w:rsidR="00FB59F4" w:rsidRPr="002169D4" w:rsidRDefault="00FB59F4" w:rsidP="00974D5A">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1</w:t>
            </w:r>
          </w:p>
        </w:tc>
        <w:tc>
          <w:tcPr>
            <w:tcW w:w="1612" w:type="pct"/>
          </w:tcPr>
          <w:p w:rsidR="00FB59F4" w:rsidRPr="002169D4" w:rsidRDefault="00FB59F4" w:rsidP="00974D5A">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2</w:t>
            </w:r>
          </w:p>
        </w:tc>
        <w:tc>
          <w:tcPr>
            <w:tcW w:w="1082" w:type="pct"/>
          </w:tcPr>
          <w:p w:rsidR="00FB59F4" w:rsidRPr="002169D4" w:rsidRDefault="00FB59F4" w:rsidP="00974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891" w:type="pct"/>
          </w:tcPr>
          <w:p w:rsidR="00FB59F4" w:rsidRPr="00DB7BA7" w:rsidRDefault="00FB59F4" w:rsidP="00974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B59F4" w:rsidRPr="002169D4" w:rsidTr="001E322B">
        <w:trPr>
          <w:trHeight w:val="1495"/>
        </w:trPr>
        <w:tc>
          <w:tcPr>
            <w:tcW w:w="415" w:type="pct"/>
          </w:tcPr>
          <w:p w:rsidR="00FB59F4" w:rsidRPr="002169D4" w:rsidRDefault="00FB59F4" w:rsidP="00974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2" w:type="pct"/>
            <w:vAlign w:val="center"/>
          </w:tcPr>
          <w:p w:rsidR="00FB59F4" w:rsidRPr="001E322B" w:rsidRDefault="001E322B" w:rsidP="009429AF">
            <w:pPr>
              <w:spacing w:after="0" w:line="240" w:lineRule="auto"/>
              <w:jc w:val="center"/>
              <w:rPr>
                <w:rFonts w:ascii="Times New Roman" w:hAnsi="Times New Roman" w:cs="Times New Roman"/>
                <w:sz w:val="28"/>
                <w:szCs w:val="28"/>
              </w:rPr>
            </w:pPr>
            <w:r w:rsidRPr="001E322B">
              <w:rPr>
                <w:rFonts w:ascii="Times New Roman" w:hAnsi="Times New Roman" w:cs="Times New Roman"/>
                <w:color w:val="000000"/>
                <w:sz w:val="28"/>
              </w:rPr>
              <w:t xml:space="preserve">Работы по монтажу насоса регулируемого давления с запорной арматурой, фильтром </w:t>
            </w:r>
            <w:r w:rsidR="009429AF">
              <w:rPr>
                <w:rFonts w:ascii="Times New Roman" w:hAnsi="Times New Roman" w:cs="Times New Roman"/>
                <w:color w:val="000000"/>
                <w:sz w:val="28"/>
              </w:rPr>
              <w:t xml:space="preserve">тонкой очистки и с </w:t>
            </w:r>
            <w:proofErr w:type="spellStart"/>
            <w:r w:rsidR="009429AF">
              <w:rPr>
                <w:rFonts w:ascii="Times New Roman" w:hAnsi="Times New Roman" w:cs="Times New Roman"/>
                <w:color w:val="000000"/>
                <w:sz w:val="28"/>
              </w:rPr>
              <w:t>гидробаком</w:t>
            </w:r>
            <w:proofErr w:type="spellEnd"/>
            <w:r w:rsidR="009429AF">
              <w:rPr>
                <w:rFonts w:ascii="Times New Roman" w:hAnsi="Times New Roman" w:cs="Times New Roman"/>
                <w:color w:val="000000"/>
                <w:sz w:val="28"/>
              </w:rPr>
              <w:t>.</w:t>
            </w:r>
          </w:p>
        </w:tc>
        <w:tc>
          <w:tcPr>
            <w:tcW w:w="1082" w:type="pct"/>
          </w:tcPr>
          <w:p w:rsidR="00FB59F4" w:rsidRPr="009245E9" w:rsidRDefault="00412E10" w:rsidP="00974D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FB59F4">
              <w:rPr>
                <w:rFonts w:ascii="Times New Roman" w:hAnsi="Times New Roman" w:cs="Times New Roman"/>
                <w:sz w:val="28"/>
                <w:szCs w:val="28"/>
              </w:rPr>
              <w:t xml:space="preserve"> календарных дней</w:t>
            </w:r>
            <w:r w:rsidR="008B790D">
              <w:rPr>
                <w:rFonts w:ascii="Times New Roman" w:hAnsi="Times New Roman" w:cs="Times New Roman"/>
                <w:sz w:val="28"/>
                <w:szCs w:val="28"/>
              </w:rPr>
              <w:t xml:space="preserve"> </w:t>
            </w:r>
            <w:r w:rsidR="00FB59F4">
              <w:rPr>
                <w:rFonts w:ascii="Times New Roman" w:hAnsi="Times New Roman" w:cs="Times New Roman"/>
                <w:sz w:val="28"/>
                <w:szCs w:val="28"/>
                <w:lang w:val="en-US"/>
              </w:rPr>
              <w:t>c</w:t>
            </w:r>
            <w:r w:rsidR="008B790D">
              <w:rPr>
                <w:rFonts w:ascii="Times New Roman" w:hAnsi="Times New Roman" w:cs="Times New Roman"/>
                <w:sz w:val="28"/>
                <w:szCs w:val="28"/>
              </w:rPr>
              <w:t xml:space="preserve"> </w:t>
            </w:r>
            <w:r w:rsidR="00FB59F4">
              <w:rPr>
                <w:rFonts w:ascii="Times New Roman" w:hAnsi="Times New Roman" w:cs="Times New Roman"/>
                <w:sz w:val="28"/>
                <w:szCs w:val="28"/>
              </w:rPr>
              <w:t>даты подписания договора</w:t>
            </w:r>
          </w:p>
        </w:tc>
        <w:tc>
          <w:tcPr>
            <w:tcW w:w="1891" w:type="pct"/>
            <w:vAlign w:val="center"/>
          </w:tcPr>
          <w:p w:rsidR="00FB59F4" w:rsidRDefault="00FB59F4" w:rsidP="007B5E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w:t>
            </w:r>
            <w:r w:rsidR="00412E10">
              <w:rPr>
                <w:rFonts w:ascii="Times New Roman" w:hAnsi="Times New Roman" w:cs="Times New Roman"/>
                <w:sz w:val="28"/>
                <w:szCs w:val="28"/>
              </w:rPr>
              <w:t>Астана</w:t>
            </w:r>
            <w:r>
              <w:rPr>
                <w:rFonts w:ascii="Times New Roman" w:hAnsi="Times New Roman" w:cs="Times New Roman"/>
                <w:sz w:val="28"/>
                <w:szCs w:val="28"/>
              </w:rPr>
              <w:t xml:space="preserve">, пр. </w:t>
            </w:r>
            <w:r w:rsidR="001E322B">
              <w:rPr>
                <w:rFonts w:ascii="Times New Roman" w:hAnsi="Times New Roman" w:cs="Times New Roman"/>
                <w:sz w:val="28"/>
                <w:szCs w:val="28"/>
              </w:rPr>
              <w:t>Абылай хан 42;</w:t>
            </w:r>
          </w:p>
          <w:p w:rsidR="008B790D" w:rsidRPr="009429AF" w:rsidRDefault="008B790D" w:rsidP="007B5ECE">
            <w:pPr>
              <w:spacing w:after="0" w:line="240" w:lineRule="auto"/>
              <w:jc w:val="center"/>
              <w:rPr>
                <w:rFonts w:ascii="Times New Roman" w:hAnsi="Times New Roman" w:cs="Times New Roman"/>
                <w:sz w:val="28"/>
                <w:szCs w:val="28"/>
              </w:rPr>
            </w:pPr>
          </w:p>
        </w:tc>
      </w:tr>
    </w:tbl>
    <w:p w:rsidR="00FB59F4" w:rsidRDefault="00FB59F4" w:rsidP="00FB59F4">
      <w:pPr>
        <w:widowControl w:val="0"/>
        <w:tabs>
          <w:tab w:val="left" w:pos="851"/>
        </w:tabs>
        <w:adjustRightInd w:val="0"/>
        <w:spacing w:after="0" w:line="240" w:lineRule="auto"/>
        <w:rPr>
          <w:rFonts w:ascii="Times New Roman" w:hAnsi="Times New Roman" w:cs="Times New Roman"/>
          <w:bCs/>
          <w:sz w:val="28"/>
          <w:szCs w:val="28"/>
        </w:rPr>
      </w:pPr>
    </w:p>
    <w:p w:rsidR="00FB59F4" w:rsidRDefault="00FB59F4" w:rsidP="00F240D5">
      <w:pPr>
        <w:spacing w:after="0" w:line="240" w:lineRule="auto"/>
        <w:jc w:val="center"/>
        <w:rPr>
          <w:rFonts w:ascii="Times New Roman" w:eastAsia="Times New Roman" w:hAnsi="Times New Roman" w:cs="Times New Roman"/>
          <w:b/>
          <w:sz w:val="28"/>
          <w:szCs w:val="28"/>
        </w:rPr>
      </w:pPr>
    </w:p>
    <w:p w:rsidR="00FB59F4" w:rsidRPr="00412E10" w:rsidRDefault="00412E10" w:rsidP="00412E10">
      <w:pPr>
        <w:widowControl w:val="0"/>
        <w:tabs>
          <w:tab w:val="left" w:pos="851"/>
        </w:tabs>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Раздел 1. </w:t>
      </w:r>
      <w:r w:rsidR="00FB59F4" w:rsidRPr="00FB59F4">
        <w:rPr>
          <w:rFonts w:ascii="Times New Roman" w:hAnsi="Times New Roman" w:cs="Times New Roman"/>
          <w:b/>
          <w:bCs/>
          <w:sz w:val="28"/>
          <w:szCs w:val="28"/>
        </w:rPr>
        <w:t>Технические и качественные характеристики:</w:t>
      </w:r>
    </w:p>
    <w:p w:rsidR="00226BD8" w:rsidRDefault="00226BD8" w:rsidP="008A5A20">
      <w:pPr>
        <w:spacing w:before="100" w:beforeAutospacing="1" w:after="100" w:afterAutospacing="1" w:line="240" w:lineRule="auto"/>
        <w:ind w:firstLine="708"/>
        <w:jc w:val="both"/>
        <w:rPr>
          <w:rFonts w:ascii="Times New Roman" w:eastAsia="Times New Roman" w:hAnsi="Times New Roman" w:cs="Times New Roman"/>
          <w:sz w:val="28"/>
          <w:szCs w:val="28"/>
        </w:rPr>
      </w:pPr>
      <w:r w:rsidRPr="00F240D5">
        <w:rPr>
          <w:rFonts w:ascii="Times New Roman" w:eastAsia="Times New Roman" w:hAnsi="Times New Roman" w:cs="Times New Roman"/>
          <w:sz w:val="28"/>
          <w:szCs w:val="28"/>
        </w:rPr>
        <w:t>Электронно</w:t>
      </w:r>
      <w:r w:rsidR="00CF7738">
        <w:rPr>
          <w:rFonts w:ascii="Times New Roman" w:eastAsia="Times New Roman" w:hAnsi="Times New Roman" w:cs="Times New Roman"/>
          <w:sz w:val="28"/>
          <w:szCs w:val="28"/>
        </w:rPr>
        <w:t>-</w:t>
      </w:r>
      <w:r w:rsidRPr="00F240D5">
        <w:rPr>
          <w:rFonts w:ascii="Times New Roman" w:eastAsia="Times New Roman" w:hAnsi="Times New Roman" w:cs="Times New Roman"/>
          <w:sz w:val="28"/>
          <w:szCs w:val="28"/>
        </w:rPr>
        <w:t xml:space="preserve">регулируемые, </w:t>
      </w:r>
      <w:r w:rsidR="00412E10" w:rsidRPr="00F240D5">
        <w:rPr>
          <w:rFonts w:ascii="Times New Roman" w:eastAsia="Times New Roman" w:hAnsi="Times New Roman" w:cs="Times New Roman"/>
          <w:sz w:val="28"/>
          <w:szCs w:val="28"/>
        </w:rPr>
        <w:t>нормально всасывающие</w:t>
      </w:r>
      <w:r w:rsidRPr="00F240D5">
        <w:rPr>
          <w:rFonts w:ascii="Times New Roman" w:eastAsia="Times New Roman" w:hAnsi="Times New Roman" w:cs="Times New Roman"/>
          <w:sz w:val="28"/>
          <w:szCs w:val="28"/>
        </w:rPr>
        <w:t xml:space="preserve"> многоступенчатые высоконапорные </w:t>
      </w:r>
      <w:r w:rsidR="00412E10">
        <w:rPr>
          <w:rFonts w:ascii="Times New Roman" w:eastAsia="Times New Roman" w:hAnsi="Times New Roman" w:cs="Times New Roman"/>
          <w:sz w:val="28"/>
          <w:szCs w:val="28"/>
        </w:rPr>
        <w:t>повысительный насос</w:t>
      </w:r>
      <w:r w:rsidRPr="00F240D5">
        <w:rPr>
          <w:rFonts w:ascii="Times New Roman" w:eastAsia="Times New Roman" w:hAnsi="Times New Roman" w:cs="Times New Roman"/>
          <w:sz w:val="28"/>
          <w:szCs w:val="28"/>
        </w:rPr>
        <w:t xml:space="preserve"> вертикального исполнения с встроенными</w:t>
      </w:r>
      <w:r w:rsidR="00C77040">
        <w:rPr>
          <w:rFonts w:ascii="Times New Roman" w:eastAsia="Times New Roman" w:hAnsi="Times New Roman" w:cs="Times New Roman"/>
          <w:sz w:val="28"/>
          <w:szCs w:val="28"/>
        </w:rPr>
        <w:t xml:space="preserve"> автоматикой</w:t>
      </w:r>
      <w:r w:rsidR="00E44DB3" w:rsidRPr="00F240D5">
        <w:rPr>
          <w:rFonts w:ascii="Times New Roman" w:eastAsia="Times New Roman" w:hAnsi="Times New Roman" w:cs="Times New Roman"/>
          <w:sz w:val="28"/>
          <w:szCs w:val="28"/>
        </w:rPr>
        <w:t xml:space="preserve">. </w:t>
      </w:r>
      <w:r w:rsidR="00380711" w:rsidRPr="00F240D5">
        <w:rPr>
          <w:rFonts w:ascii="Times New Roman" w:eastAsia="Times New Roman" w:hAnsi="Times New Roman" w:cs="Times New Roman"/>
          <w:sz w:val="28"/>
          <w:szCs w:val="28"/>
        </w:rPr>
        <w:t>Высокоэффективный высоконапорный центробежный насос вертикального исполнения с линейными под</w:t>
      </w:r>
      <w:r w:rsidR="00BE404B">
        <w:rPr>
          <w:rFonts w:ascii="Times New Roman" w:eastAsia="Times New Roman" w:hAnsi="Times New Roman" w:cs="Times New Roman"/>
          <w:sz w:val="28"/>
          <w:szCs w:val="28"/>
        </w:rPr>
        <w:t>соединениями, электродвигателем.</w:t>
      </w:r>
    </w:p>
    <w:tbl>
      <w:tblPr>
        <w:tblStyle w:val="a7"/>
        <w:tblW w:w="10567" w:type="dxa"/>
        <w:jc w:val="center"/>
        <w:tblLook w:val="04A0" w:firstRow="1" w:lastRow="0" w:firstColumn="1" w:lastColumn="0" w:noHBand="0" w:noVBand="1"/>
      </w:tblPr>
      <w:tblGrid>
        <w:gridCol w:w="862"/>
        <w:gridCol w:w="6549"/>
        <w:gridCol w:w="3156"/>
      </w:tblGrid>
      <w:tr w:rsidR="00BE404B" w:rsidRPr="00113CDE" w:rsidTr="00BE404B">
        <w:trPr>
          <w:trHeight w:val="425"/>
          <w:jc w:val="center"/>
        </w:trPr>
        <w:tc>
          <w:tcPr>
            <w:tcW w:w="862" w:type="dxa"/>
          </w:tcPr>
          <w:p w:rsidR="00C77040" w:rsidRPr="00113CDE" w:rsidRDefault="00C77040" w:rsidP="00225C03">
            <w:pPr>
              <w:spacing w:before="100" w:beforeAutospacing="1" w:after="100" w:afterAutospacing="1"/>
              <w:jc w:val="center"/>
              <w:rPr>
                <w:rFonts w:ascii="Times New Roman" w:eastAsia="Times New Roman" w:hAnsi="Times New Roman" w:cs="Times New Roman"/>
                <w:b/>
                <w:sz w:val="28"/>
                <w:szCs w:val="28"/>
              </w:rPr>
            </w:pPr>
            <w:r w:rsidRPr="00113CDE">
              <w:rPr>
                <w:rFonts w:ascii="Times New Roman" w:eastAsia="Times New Roman" w:hAnsi="Times New Roman" w:cs="Times New Roman"/>
                <w:b/>
                <w:sz w:val="28"/>
                <w:szCs w:val="28"/>
              </w:rPr>
              <w:t>№</w:t>
            </w:r>
          </w:p>
        </w:tc>
        <w:tc>
          <w:tcPr>
            <w:tcW w:w="6549" w:type="dxa"/>
          </w:tcPr>
          <w:p w:rsidR="00C77040" w:rsidRPr="00113CDE" w:rsidRDefault="00C77040" w:rsidP="00225C03">
            <w:pPr>
              <w:spacing w:before="100" w:beforeAutospacing="1" w:after="100" w:afterAutospacing="1"/>
              <w:jc w:val="center"/>
              <w:rPr>
                <w:rFonts w:ascii="Times New Roman" w:eastAsia="Times New Roman" w:hAnsi="Times New Roman" w:cs="Times New Roman"/>
                <w:b/>
                <w:sz w:val="28"/>
                <w:szCs w:val="28"/>
              </w:rPr>
            </w:pPr>
            <w:r w:rsidRPr="00113CDE">
              <w:rPr>
                <w:rFonts w:ascii="Times New Roman" w:eastAsia="Times New Roman" w:hAnsi="Times New Roman" w:cs="Times New Roman"/>
                <w:b/>
                <w:sz w:val="28"/>
                <w:szCs w:val="28"/>
              </w:rPr>
              <w:t>Примечание</w:t>
            </w:r>
          </w:p>
        </w:tc>
        <w:tc>
          <w:tcPr>
            <w:tcW w:w="3156" w:type="dxa"/>
          </w:tcPr>
          <w:p w:rsidR="00C77040" w:rsidRPr="00113CDE" w:rsidRDefault="00C77040" w:rsidP="00225C03">
            <w:pPr>
              <w:spacing w:before="100" w:beforeAutospacing="1" w:after="100" w:afterAutospacing="1"/>
              <w:jc w:val="center"/>
              <w:rPr>
                <w:rFonts w:ascii="Times New Roman" w:eastAsia="Times New Roman" w:hAnsi="Times New Roman" w:cs="Times New Roman"/>
                <w:b/>
                <w:sz w:val="28"/>
                <w:szCs w:val="28"/>
              </w:rPr>
            </w:pPr>
            <w:r w:rsidRPr="00113CDE">
              <w:rPr>
                <w:rFonts w:ascii="Times New Roman" w:eastAsia="Times New Roman" w:hAnsi="Times New Roman" w:cs="Times New Roman"/>
                <w:b/>
                <w:sz w:val="28"/>
                <w:szCs w:val="28"/>
              </w:rPr>
              <w:t>Характеристика</w:t>
            </w:r>
          </w:p>
        </w:tc>
      </w:tr>
      <w:tr w:rsidR="009429AF" w:rsidRPr="00113CDE" w:rsidTr="00BE404B">
        <w:trPr>
          <w:trHeight w:val="425"/>
          <w:jc w:val="center"/>
        </w:trPr>
        <w:tc>
          <w:tcPr>
            <w:tcW w:w="862" w:type="dxa"/>
          </w:tcPr>
          <w:p w:rsidR="009429AF" w:rsidRPr="00113CDE" w:rsidRDefault="009429AF" w:rsidP="009429AF">
            <w:pPr>
              <w:spacing w:before="100" w:beforeAutospacing="1" w:after="100" w:afterAutospacing="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549" w:type="dxa"/>
          </w:tcPr>
          <w:p w:rsidR="009429AF" w:rsidRPr="009429AF" w:rsidRDefault="009429AF" w:rsidP="009429AF">
            <w:pPr>
              <w:spacing w:before="100" w:beforeAutospacing="1" w:after="100" w:afterAutospacing="1"/>
              <w:rPr>
                <w:rFonts w:ascii="Times New Roman" w:eastAsia="Times New Roman" w:hAnsi="Times New Roman" w:cs="Times New Roman"/>
                <w:sz w:val="28"/>
                <w:szCs w:val="28"/>
              </w:rPr>
            </w:pPr>
            <w:r w:rsidRPr="009429AF">
              <w:rPr>
                <w:rFonts w:ascii="Times New Roman" w:eastAsia="Times New Roman" w:hAnsi="Times New Roman" w:cs="Times New Roman"/>
                <w:sz w:val="28"/>
                <w:szCs w:val="28"/>
              </w:rPr>
              <w:t>Насос</w:t>
            </w:r>
          </w:p>
        </w:tc>
        <w:tc>
          <w:tcPr>
            <w:tcW w:w="3156" w:type="dxa"/>
          </w:tcPr>
          <w:p w:rsidR="009429AF" w:rsidRPr="009429AF" w:rsidRDefault="009429AF" w:rsidP="009429AF">
            <w:pPr>
              <w:spacing w:before="100" w:beforeAutospacing="1" w:after="100" w:afterAutospacing="1"/>
              <w:rPr>
                <w:rFonts w:ascii="Times New Roman" w:eastAsia="Times New Roman" w:hAnsi="Times New Roman" w:cs="Times New Roman"/>
                <w:sz w:val="28"/>
                <w:szCs w:val="28"/>
                <w:lang w:val="en-AU"/>
              </w:rPr>
            </w:pPr>
            <w:proofErr w:type="spellStart"/>
            <w:r w:rsidRPr="009429AF">
              <w:rPr>
                <w:rFonts w:ascii="Times New Roman" w:eastAsia="Times New Roman" w:hAnsi="Times New Roman" w:cs="Times New Roman"/>
                <w:sz w:val="28"/>
                <w:szCs w:val="28"/>
                <w:lang w:val="en-AU"/>
              </w:rPr>
              <w:t>Grundfos</w:t>
            </w:r>
            <w:proofErr w:type="spellEnd"/>
            <w:r w:rsidRPr="009429AF">
              <w:rPr>
                <w:rFonts w:ascii="Times New Roman" w:eastAsia="Times New Roman" w:hAnsi="Times New Roman" w:cs="Times New Roman"/>
                <w:sz w:val="28"/>
                <w:szCs w:val="28"/>
                <w:lang w:val="en-AU"/>
              </w:rPr>
              <w:t xml:space="preserve"> Scala 3-45</w:t>
            </w:r>
          </w:p>
        </w:tc>
      </w:tr>
      <w:tr w:rsidR="00BE404B" w:rsidRPr="00113CDE" w:rsidTr="00BE404B">
        <w:trPr>
          <w:trHeight w:val="425"/>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49" w:type="dxa"/>
          </w:tcPr>
          <w:p w:rsidR="00C77040" w:rsidRPr="00113CDE" w:rsidRDefault="00C77040"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Страна производитель </w:t>
            </w:r>
          </w:p>
        </w:tc>
        <w:tc>
          <w:tcPr>
            <w:tcW w:w="3156" w:type="dxa"/>
          </w:tcPr>
          <w:p w:rsidR="00C77040" w:rsidRPr="00113CDE" w:rsidRDefault="00115082"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Сербия </w:t>
            </w:r>
          </w:p>
        </w:tc>
      </w:tr>
      <w:tr w:rsidR="00BE404B" w:rsidRPr="00113CDE" w:rsidTr="00BE404B">
        <w:trPr>
          <w:trHeight w:val="409"/>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549" w:type="dxa"/>
          </w:tcPr>
          <w:p w:rsidR="00C77040" w:rsidRPr="00113CDE" w:rsidRDefault="00C77040"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Рабочее давление</w:t>
            </w:r>
          </w:p>
        </w:tc>
        <w:tc>
          <w:tcPr>
            <w:tcW w:w="3156" w:type="dxa"/>
          </w:tcPr>
          <w:p w:rsidR="00C77040" w:rsidRPr="00113CDE" w:rsidRDefault="00C77040"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0,4 мПа</w:t>
            </w:r>
          </w:p>
        </w:tc>
      </w:tr>
      <w:tr w:rsidR="00BE404B" w:rsidRPr="00113CDE" w:rsidTr="00BE404B">
        <w:trPr>
          <w:trHeight w:val="425"/>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549" w:type="dxa"/>
          </w:tcPr>
          <w:p w:rsidR="00C77040"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Материал корпуса </w:t>
            </w:r>
          </w:p>
        </w:tc>
        <w:tc>
          <w:tcPr>
            <w:tcW w:w="3156" w:type="dxa"/>
          </w:tcPr>
          <w:p w:rsidR="00C77040" w:rsidRPr="00113CDE" w:rsidRDefault="004F7193" w:rsidP="008A5A20">
            <w:pPr>
              <w:spacing w:before="100" w:beforeAutospacing="1" w:after="100" w:afterAutospacing="1"/>
              <w:jc w:val="both"/>
              <w:rPr>
                <w:rFonts w:ascii="Times New Roman" w:eastAsia="Times New Roman" w:hAnsi="Times New Roman" w:cs="Times New Roman"/>
                <w:sz w:val="28"/>
                <w:szCs w:val="28"/>
              </w:rPr>
            </w:pPr>
            <w:proofErr w:type="spellStart"/>
            <w:r w:rsidRPr="00113CDE">
              <w:rPr>
                <w:rFonts w:ascii="Times New Roman" w:hAnsi="Times New Roman" w:cs="Times New Roman"/>
                <w:sz w:val="28"/>
                <w:szCs w:val="28"/>
              </w:rPr>
              <w:t>Composite</w:t>
            </w:r>
            <w:proofErr w:type="spellEnd"/>
          </w:p>
        </w:tc>
      </w:tr>
      <w:tr w:rsidR="00BE404B" w:rsidRPr="00113CDE" w:rsidTr="00BE404B">
        <w:trPr>
          <w:trHeight w:val="425"/>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549" w:type="dxa"/>
          </w:tcPr>
          <w:p w:rsidR="00C77040" w:rsidRPr="00113CDE" w:rsidRDefault="004F719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hAnsi="Times New Roman" w:cs="Times New Roman"/>
                <w:sz w:val="28"/>
                <w:szCs w:val="28"/>
              </w:rPr>
              <w:t>Преобразователь частоты</w:t>
            </w:r>
          </w:p>
        </w:tc>
        <w:tc>
          <w:tcPr>
            <w:tcW w:w="3156" w:type="dxa"/>
          </w:tcPr>
          <w:p w:rsidR="00C77040"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Да</w:t>
            </w:r>
          </w:p>
        </w:tc>
      </w:tr>
      <w:tr w:rsidR="00BE404B" w:rsidRPr="00113CDE" w:rsidTr="00BE404B">
        <w:trPr>
          <w:trHeight w:val="425"/>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549" w:type="dxa"/>
          </w:tcPr>
          <w:p w:rsidR="00C77040" w:rsidRPr="00113CDE" w:rsidRDefault="004F719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hAnsi="Times New Roman" w:cs="Times New Roman"/>
                <w:sz w:val="28"/>
                <w:szCs w:val="28"/>
              </w:rPr>
              <w:t>датчик давления</w:t>
            </w:r>
          </w:p>
        </w:tc>
        <w:tc>
          <w:tcPr>
            <w:tcW w:w="3156" w:type="dxa"/>
          </w:tcPr>
          <w:p w:rsidR="00C77040" w:rsidRPr="00113CDE" w:rsidRDefault="004F719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да</w:t>
            </w:r>
          </w:p>
        </w:tc>
      </w:tr>
      <w:tr w:rsidR="00BE404B" w:rsidRPr="00113CDE" w:rsidTr="00BE404B">
        <w:trPr>
          <w:trHeight w:val="425"/>
          <w:jc w:val="center"/>
        </w:trPr>
        <w:tc>
          <w:tcPr>
            <w:tcW w:w="862" w:type="dxa"/>
          </w:tcPr>
          <w:p w:rsidR="00C77040"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549" w:type="dxa"/>
          </w:tcPr>
          <w:p w:rsidR="00C77040"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Зашита от перегрева</w:t>
            </w:r>
          </w:p>
        </w:tc>
        <w:tc>
          <w:tcPr>
            <w:tcW w:w="3156" w:type="dxa"/>
          </w:tcPr>
          <w:p w:rsidR="00C77040"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да</w:t>
            </w:r>
          </w:p>
        </w:tc>
      </w:tr>
      <w:tr w:rsidR="00225C03" w:rsidRPr="00113CDE" w:rsidTr="00BE404B">
        <w:trPr>
          <w:trHeight w:val="409"/>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lang w:val="en-AU"/>
              </w:rPr>
            </w:pPr>
            <w:r w:rsidRPr="00113CDE">
              <w:rPr>
                <w:rFonts w:ascii="Times New Roman" w:eastAsia="Times New Roman" w:hAnsi="Times New Roman" w:cs="Times New Roman"/>
                <w:sz w:val="28"/>
                <w:szCs w:val="28"/>
              </w:rPr>
              <w:t xml:space="preserve">Мощность </w:t>
            </w:r>
          </w:p>
        </w:tc>
        <w:tc>
          <w:tcPr>
            <w:tcW w:w="3156"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1,1кВа</w:t>
            </w:r>
          </w:p>
        </w:tc>
      </w:tr>
      <w:tr w:rsidR="00225C03" w:rsidRPr="00113CDE" w:rsidTr="00BE404B">
        <w:trPr>
          <w:trHeight w:val="425"/>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Частота вращения об/мин</w:t>
            </w:r>
          </w:p>
        </w:tc>
        <w:tc>
          <w:tcPr>
            <w:tcW w:w="3156" w:type="dxa"/>
          </w:tcPr>
          <w:p w:rsidR="00225C03" w:rsidRPr="00113CDE" w:rsidRDefault="00113CDE"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5200</w:t>
            </w:r>
          </w:p>
        </w:tc>
      </w:tr>
      <w:tr w:rsidR="00225C03" w:rsidRPr="00113CDE" w:rsidTr="00BE404B">
        <w:trPr>
          <w:trHeight w:val="425"/>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Класс защиты </w:t>
            </w:r>
          </w:p>
        </w:tc>
        <w:tc>
          <w:tcPr>
            <w:tcW w:w="3156"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lang w:val="en-AU"/>
              </w:rPr>
            </w:pPr>
            <w:r w:rsidRPr="00113CDE">
              <w:rPr>
                <w:rFonts w:ascii="Times New Roman" w:eastAsia="Times New Roman" w:hAnsi="Times New Roman" w:cs="Times New Roman"/>
                <w:sz w:val="28"/>
                <w:szCs w:val="28"/>
                <w:lang w:val="en-AU"/>
              </w:rPr>
              <w:t>IPX4</w:t>
            </w:r>
          </w:p>
        </w:tc>
      </w:tr>
      <w:tr w:rsidR="00225C03" w:rsidRPr="00113CDE" w:rsidTr="00BE404B">
        <w:trPr>
          <w:trHeight w:val="425"/>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Напряжение сети питания</w:t>
            </w:r>
          </w:p>
        </w:tc>
        <w:tc>
          <w:tcPr>
            <w:tcW w:w="3156"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220В</w:t>
            </w:r>
          </w:p>
        </w:tc>
      </w:tr>
      <w:tr w:rsidR="00225C03" w:rsidRPr="00113CDE" w:rsidTr="005C5A67">
        <w:trPr>
          <w:trHeight w:val="379"/>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Материал прочности </w:t>
            </w:r>
          </w:p>
        </w:tc>
        <w:tc>
          <w:tcPr>
            <w:tcW w:w="3156" w:type="dxa"/>
          </w:tcPr>
          <w:p w:rsidR="00225C03" w:rsidRPr="00113CDE" w:rsidRDefault="00113CDE" w:rsidP="008A5A20">
            <w:pPr>
              <w:spacing w:before="100" w:beforeAutospacing="1" w:after="100" w:afterAutospacing="1"/>
              <w:jc w:val="both"/>
              <w:rPr>
                <w:rFonts w:ascii="Times New Roman" w:eastAsia="Times New Roman" w:hAnsi="Times New Roman" w:cs="Times New Roman"/>
                <w:sz w:val="28"/>
                <w:szCs w:val="28"/>
              </w:rPr>
            </w:pPr>
            <w:proofErr w:type="spellStart"/>
            <w:r w:rsidRPr="00113CDE">
              <w:rPr>
                <w:rFonts w:ascii="Times New Roman" w:hAnsi="Times New Roman" w:cs="Times New Roman"/>
                <w:sz w:val="28"/>
                <w:szCs w:val="28"/>
              </w:rPr>
              <w:t>Composite</w:t>
            </w:r>
            <w:proofErr w:type="spellEnd"/>
          </w:p>
        </w:tc>
      </w:tr>
      <w:tr w:rsidR="00225C03" w:rsidRPr="00113CDE" w:rsidTr="00BE404B">
        <w:trPr>
          <w:trHeight w:val="409"/>
          <w:jc w:val="center"/>
        </w:trPr>
        <w:tc>
          <w:tcPr>
            <w:tcW w:w="862" w:type="dxa"/>
          </w:tcPr>
          <w:p w:rsidR="00225C03"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549"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Количество ступеней </w:t>
            </w:r>
          </w:p>
        </w:tc>
        <w:tc>
          <w:tcPr>
            <w:tcW w:w="3156" w:type="dxa"/>
          </w:tcPr>
          <w:p w:rsidR="00225C03" w:rsidRPr="00113CDE" w:rsidRDefault="00225C03" w:rsidP="008A5A20">
            <w:pPr>
              <w:spacing w:before="100" w:beforeAutospacing="1" w:after="100" w:afterAutospacing="1"/>
              <w:jc w:val="both"/>
              <w:rPr>
                <w:rFonts w:ascii="Times New Roman" w:eastAsia="Times New Roman" w:hAnsi="Times New Roman" w:cs="Times New Roman"/>
                <w:sz w:val="28"/>
                <w:szCs w:val="28"/>
              </w:rPr>
            </w:pPr>
            <w:r w:rsidRPr="00113CDE">
              <w:rPr>
                <w:rFonts w:ascii="Times New Roman" w:eastAsia="Times New Roman" w:hAnsi="Times New Roman" w:cs="Times New Roman"/>
                <w:sz w:val="28"/>
                <w:szCs w:val="28"/>
              </w:rPr>
              <w:t xml:space="preserve">Многоступенчатый </w:t>
            </w:r>
          </w:p>
        </w:tc>
      </w:tr>
      <w:tr w:rsidR="009429AF" w:rsidRPr="00113CDE" w:rsidTr="00BE404B">
        <w:trPr>
          <w:trHeight w:val="409"/>
          <w:jc w:val="center"/>
        </w:trPr>
        <w:tc>
          <w:tcPr>
            <w:tcW w:w="862" w:type="dxa"/>
          </w:tcPr>
          <w:p w:rsidR="009429AF"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549" w:type="dxa"/>
          </w:tcPr>
          <w:p w:rsidR="009429AF" w:rsidRPr="00113CDE"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Запорная арматура д32</w:t>
            </w:r>
          </w:p>
        </w:tc>
        <w:tc>
          <w:tcPr>
            <w:tcW w:w="3156" w:type="dxa"/>
          </w:tcPr>
          <w:p w:rsidR="009429AF" w:rsidRPr="00113CDE"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шт</w:t>
            </w:r>
          </w:p>
        </w:tc>
      </w:tr>
      <w:tr w:rsidR="009429AF" w:rsidRPr="00113CDE" w:rsidTr="00BE404B">
        <w:trPr>
          <w:trHeight w:val="409"/>
          <w:jc w:val="center"/>
        </w:trPr>
        <w:tc>
          <w:tcPr>
            <w:tcW w:w="862" w:type="dxa"/>
          </w:tcPr>
          <w:p w:rsidR="009429AF"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6549" w:type="dxa"/>
          </w:tcPr>
          <w:p w:rsidR="009429AF" w:rsidRPr="00113CDE"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Фильтр грубой очистки </w:t>
            </w:r>
          </w:p>
        </w:tc>
        <w:tc>
          <w:tcPr>
            <w:tcW w:w="3156" w:type="dxa"/>
          </w:tcPr>
          <w:p w:rsidR="009429AF" w:rsidRPr="00113CDE"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шт</w:t>
            </w:r>
          </w:p>
        </w:tc>
      </w:tr>
      <w:tr w:rsidR="009429AF" w:rsidRPr="00113CDE" w:rsidTr="00BE404B">
        <w:trPr>
          <w:trHeight w:val="409"/>
          <w:jc w:val="center"/>
        </w:trPr>
        <w:tc>
          <w:tcPr>
            <w:tcW w:w="862" w:type="dxa"/>
          </w:tcPr>
          <w:p w:rsidR="009429AF" w:rsidRPr="00113CDE"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549" w:type="dxa"/>
          </w:tcPr>
          <w:p w:rsidR="009429AF"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Кабель ВВГ НГ 3*4</w:t>
            </w:r>
          </w:p>
        </w:tc>
        <w:tc>
          <w:tcPr>
            <w:tcW w:w="3156" w:type="dxa"/>
          </w:tcPr>
          <w:p w:rsidR="009429AF"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м</w:t>
            </w:r>
          </w:p>
        </w:tc>
      </w:tr>
      <w:tr w:rsidR="009429AF" w:rsidRPr="00113CDE" w:rsidTr="00BE404B">
        <w:trPr>
          <w:trHeight w:val="409"/>
          <w:jc w:val="center"/>
        </w:trPr>
        <w:tc>
          <w:tcPr>
            <w:tcW w:w="862" w:type="dxa"/>
          </w:tcPr>
          <w:p w:rsidR="009429AF" w:rsidRDefault="009429A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549" w:type="dxa"/>
          </w:tcPr>
          <w:p w:rsidR="009429AF" w:rsidRDefault="009429A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Автомат </w:t>
            </w:r>
            <w:r w:rsidR="00F95750">
              <w:rPr>
                <w:rFonts w:ascii="Times New Roman" w:eastAsia="Times New Roman" w:hAnsi="Times New Roman" w:cs="Times New Roman"/>
                <w:sz w:val="28"/>
                <w:szCs w:val="28"/>
              </w:rPr>
              <w:t>25 ампер УЗО</w:t>
            </w:r>
          </w:p>
        </w:tc>
        <w:tc>
          <w:tcPr>
            <w:tcW w:w="3156" w:type="dxa"/>
          </w:tcPr>
          <w:p w:rsidR="009429A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AU"/>
              </w:rPr>
              <w:t>2</w:t>
            </w:r>
            <w:r w:rsidR="00F95750">
              <w:rPr>
                <w:rFonts w:ascii="Times New Roman" w:eastAsia="Times New Roman" w:hAnsi="Times New Roman" w:cs="Times New Roman"/>
                <w:sz w:val="28"/>
                <w:szCs w:val="28"/>
              </w:rPr>
              <w:t xml:space="preserve"> шт</w:t>
            </w:r>
          </w:p>
        </w:tc>
      </w:tr>
      <w:tr w:rsidR="00F95750" w:rsidRPr="00113CDE" w:rsidTr="00BE404B">
        <w:trPr>
          <w:trHeight w:val="409"/>
          <w:jc w:val="center"/>
        </w:trPr>
        <w:tc>
          <w:tcPr>
            <w:tcW w:w="862" w:type="dxa"/>
          </w:tcPr>
          <w:p w:rsidR="00F95750" w:rsidRDefault="00F95750"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549" w:type="dxa"/>
          </w:tcPr>
          <w:p w:rsidR="00F95750" w:rsidRDefault="00F95750"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Гофра </w:t>
            </w:r>
          </w:p>
        </w:tc>
        <w:tc>
          <w:tcPr>
            <w:tcW w:w="3156" w:type="dxa"/>
          </w:tcPr>
          <w:p w:rsidR="00F95750" w:rsidRDefault="00F95750"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м</w:t>
            </w:r>
          </w:p>
        </w:tc>
      </w:tr>
      <w:tr w:rsidR="00F95750" w:rsidRPr="00113CDE" w:rsidTr="00BE404B">
        <w:trPr>
          <w:trHeight w:val="409"/>
          <w:jc w:val="center"/>
        </w:trPr>
        <w:tc>
          <w:tcPr>
            <w:tcW w:w="862" w:type="dxa"/>
          </w:tcPr>
          <w:p w:rsidR="00F95750" w:rsidRDefault="00F95750"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549" w:type="dxa"/>
          </w:tcPr>
          <w:p w:rsidR="00F95750" w:rsidRP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Пускатель </w:t>
            </w:r>
          </w:p>
        </w:tc>
        <w:tc>
          <w:tcPr>
            <w:tcW w:w="3156" w:type="dxa"/>
          </w:tcPr>
          <w:p w:rsidR="00F95750"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шт</w:t>
            </w:r>
          </w:p>
        </w:tc>
      </w:tr>
      <w:tr w:rsidR="0099478F" w:rsidRPr="00113CDE" w:rsidTr="00BE404B">
        <w:trPr>
          <w:trHeight w:val="409"/>
          <w:jc w:val="center"/>
        </w:trPr>
        <w:tc>
          <w:tcPr>
            <w:tcW w:w="862" w:type="dxa"/>
          </w:tcPr>
          <w:p w:rsidR="0099478F" w:rsidRDefault="0099478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549"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Поплавок </w:t>
            </w:r>
          </w:p>
        </w:tc>
        <w:tc>
          <w:tcPr>
            <w:tcW w:w="3156"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шт</w:t>
            </w:r>
          </w:p>
        </w:tc>
      </w:tr>
      <w:tr w:rsidR="0099478F" w:rsidRPr="00113CDE" w:rsidTr="00BE404B">
        <w:trPr>
          <w:trHeight w:val="409"/>
          <w:jc w:val="center"/>
        </w:trPr>
        <w:tc>
          <w:tcPr>
            <w:tcW w:w="862" w:type="dxa"/>
          </w:tcPr>
          <w:p w:rsidR="0099478F" w:rsidRDefault="0099478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549"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Шит управления</w:t>
            </w:r>
          </w:p>
        </w:tc>
        <w:tc>
          <w:tcPr>
            <w:tcW w:w="3156"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шт</w:t>
            </w:r>
          </w:p>
        </w:tc>
      </w:tr>
      <w:tr w:rsidR="0099478F" w:rsidRPr="00113CDE" w:rsidTr="00BE404B">
        <w:trPr>
          <w:trHeight w:val="409"/>
          <w:jc w:val="center"/>
        </w:trPr>
        <w:tc>
          <w:tcPr>
            <w:tcW w:w="862" w:type="dxa"/>
          </w:tcPr>
          <w:p w:rsidR="0099478F" w:rsidRDefault="0099478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49"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Труба ППР д32</w:t>
            </w:r>
          </w:p>
        </w:tc>
        <w:tc>
          <w:tcPr>
            <w:tcW w:w="3156"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м</w:t>
            </w:r>
          </w:p>
        </w:tc>
      </w:tr>
      <w:tr w:rsidR="0099478F" w:rsidRPr="00113CDE" w:rsidTr="00BE404B">
        <w:trPr>
          <w:trHeight w:val="409"/>
          <w:jc w:val="center"/>
        </w:trPr>
        <w:tc>
          <w:tcPr>
            <w:tcW w:w="862" w:type="dxa"/>
          </w:tcPr>
          <w:p w:rsidR="0099478F" w:rsidRDefault="0099478F" w:rsidP="009429AF">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549"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Разъёмная муфта ППР ДН32</w:t>
            </w:r>
          </w:p>
        </w:tc>
        <w:tc>
          <w:tcPr>
            <w:tcW w:w="3156" w:type="dxa"/>
          </w:tcPr>
          <w:p w:rsidR="0099478F" w:rsidRDefault="0099478F" w:rsidP="008A5A20">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шт</w:t>
            </w:r>
          </w:p>
        </w:tc>
      </w:tr>
    </w:tbl>
    <w:p w:rsidR="004B71B2" w:rsidRPr="004B71B2" w:rsidRDefault="004B71B2" w:rsidP="004B71B2">
      <w:pPr>
        <w:spacing w:before="100" w:beforeAutospacing="1" w:after="100" w:afterAutospacing="1" w:line="240" w:lineRule="auto"/>
        <w:rPr>
          <w:rFonts w:ascii="Times New Roman" w:eastAsia="Times New Roman" w:hAnsi="Times New Roman" w:cs="Times New Roman"/>
          <w:sz w:val="28"/>
          <w:szCs w:val="28"/>
        </w:rPr>
      </w:pPr>
      <w:r w:rsidRPr="004B71B2">
        <w:rPr>
          <w:rFonts w:ascii="Times New Roman" w:hAnsi="Times New Roman" w:cs="Times New Roman"/>
          <w:b/>
          <w:bCs/>
          <w:sz w:val="28"/>
          <w:szCs w:val="28"/>
        </w:rPr>
        <w:t>Раздел 3. Прочие характеристики:</w:t>
      </w:r>
    </w:p>
    <w:p w:rsidR="004B71B2"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8"/>
          <w:szCs w:val="28"/>
        </w:rPr>
      </w:pPr>
      <w:r>
        <w:rPr>
          <w:rFonts w:ascii="Times New Roman" w:hAnsi="Times New Roman"/>
          <w:bCs/>
          <w:sz w:val="28"/>
          <w:szCs w:val="28"/>
        </w:rPr>
        <w:t>Сопутствующие услуги:</w:t>
      </w:r>
    </w:p>
    <w:p w:rsidR="004B71B2" w:rsidRPr="00496359" w:rsidRDefault="004B71B2" w:rsidP="004B71B2">
      <w:pPr>
        <w:pStyle w:val="a5"/>
        <w:widowControl w:val="0"/>
        <w:numPr>
          <w:ilvl w:val="1"/>
          <w:numId w:val="25"/>
        </w:numPr>
        <w:tabs>
          <w:tab w:val="left" w:pos="851"/>
        </w:tabs>
        <w:adjustRightInd w:val="0"/>
        <w:spacing w:after="0" w:line="240" w:lineRule="auto"/>
        <w:jc w:val="both"/>
        <w:rPr>
          <w:rFonts w:ascii="Times New Roman" w:hAnsi="Times New Roman"/>
          <w:bCs/>
          <w:sz w:val="28"/>
          <w:szCs w:val="28"/>
        </w:rPr>
      </w:pPr>
      <w:r w:rsidRPr="00496359">
        <w:rPr>
          <w:rFonts w:ascii="Times New Roman" w:hAnsi="Times New Roman"/>
          <w:iCs/>
          <w:sz w:val="28"/>
          <w:szCs w:val="28"/>
        </w:rPr>
        <w:t xml:space="preserve">Доставка, монтаж и пуско-наладка </w:t>
      </w:r>
      <w:r w:rsidR="008A5A20">
        <w:rPr>
          <w:rFonts w:ascii="Times New Roman" w:hAnsi="Times New Roman"/>
          <w:iCs/>
          <w:sz w:val="28"/>
          <w:szCs w:val="28"/>
        </w:rPr>
        <w:t>оборудования</w:t>
      </w:r>
      <w:r w:rsidRPr="00496359">
        <w:rPr>
          <w:rFonts w:ascii="Times New Roman" w:hAnsi="Times New Roman"/>
          <w:iCs/>
          <w:sz w:val="28"/>
          <w:szCs w:val="28"/>
        </w:rPr>
        <w:t xml:space="preserve"> на место, указанное Заказчиком в течение </w:t>
      </w:r>
      <w:r w:rsidR="005578FD">
        <w:rPr>
          <w:rFonts w:ascii="Times New Roman" w:hAnsi="Times New Roman"/>
          <w:iCs/>
          <w:color w:val="000000" w:themeColor="text1"/>
          <w:sz w:val="28"/>
          <w:szCs w:val="28"/>
        </w:rPr>
        <w:t>15</w:t>
      </w:r>
      <w:r w:rsidRPr="00756EC7">
        <w:rPr>
          <w:rFonts w:ascii="Times New Roman" w:hAnsi="Times New Roman"/>
          <w:iCs/>
          <w:color w:val="000000" w:themeColor="text1"/>
          <w:sz w:val="28"/>
          <w:szCs w:val="28"/>
        </w:rPr>
        <w:t xml:space="preserve"> календарных дней </w:t>
      </w:r>
      <w:r w:rsidRPr="00496359">
        <w:rPr>
          <w:rFonts w:ascii="Times New Roman" w:hAnsi="Times New Roman"/>
          <w:iCs/>
          <w:sz w:val="28"/>
          <w:szCs w:val="28"/>
        </w:rPr>
        <w:t>с момента подписания договора по адре</w:t>
      </w:r>
      <w:r>
        <w:rPr>
          <w:rFonts w:ascii="Times New Roman" w:hAnsi="Times New Roman"/>
          <w:iCs/>
          <w:sz w:val="28"/>
          <w:szCs w:val="28"/>
        </w:rPr>
        <w:t xml:space="preserve">су </w:t>
      </w:r>
      <w:r>
        <w:rPr>
          <w:rFonts w:ascii="Times New Roman" w:hAnsi="Times New Roman" w:cs="Times New Roman"/>
          <w:sz w:val="28"/>
          <w:szCs w:val="28"/>
        </w:rPr>
        <w:t xml:space="preserve">г. </w:t>
      </w:r>
      <w:r w:rsidR="005578FD">
        <w:rPr>
          <w:rFonts w:ascii="Times New Roman" w:hAnsi="Times New Roman" w:cs="Times New Roman"/>
          <w:sz w:val="28"/>
          <w:szCs w:val="28"/>
        </w:rPr>
        <w:t>Астана</w:t>
      </w:r>
      <w:r>
        <w:rPr>
          <w:rFonts w:ascii="Times New Roman" w:hAnsi="Times New Roman" w:cs="Times New Roman"/>
          <w:sz w:val="28"/>
          <w:szCs w:val="28"/>
        </w:rPr>
        <w:t xml:space="preserve">, пр. </w:t>
      </w:r>
      <w:r w:rsidR="00113CDE">
        <w:rPr>
          <w:rFonts w:ascii="Times New Roman" w:hAnsi="Times New Roman" w:cs="Times New Roman"/>
          <w:sz w:val="28"/>
          <w:szCs w:val="28"/>
        </w:rPr>
        <w:t xml:space="preserve">Абылай хан 42 </w:t>
      </w:r>
    </w:p>
    <w:p w:rsidR="004B71B2" w:rsidRPr="00000BC3" w:rsidRDefault="004B71B2" w:rsidP="004B71B2">
      <w:pPr>
        <w:pStyle w:val="a5"/>
        <w:widowControl w:val="0"/>
        <w:numPr>
          <w:ilvl w:val="1"/>
          <w:numId w:val="25"/>
        </w:numPr>
        <w:tabs>
          <w:tab w:val="left" w:pos="851"/>
        </w:tabs>
        <w:adjustRightInd w:val="0"/>
        <w:spacing w:after="0" w:line="240" w:lineRule="auto"/>
        <w:jc w:val="both"/>
        <w:rPr>
          <w:rFonts w:ascii="Times New Roman" w:hAnsi="Times New Roman"/>
          <w:bCs/>
          <w:sz w:val="28"/>
          <w:szCs w:val="28"/>
        </w:rPr>
      </w:pPr>
      <w:r w:rsidRPr="008B790D">
        <w:rPr>
          <w:rFonts w:ascii="Times New Roman" w:hAnsi="Times New Roman"/>
          <w:b/>
          <w:iCs/>
          <w:sz w:val="28"/>
          <w:szCs w:val="28"/>
          <w:u w:val="single"/>
        </w:rPr>
        <w:t xml:space="preserve">Гарантия на </w:t>
      </w:r>
      <w:r w:rsidR="008B790D" w:rsidRPr="008B790D">
        <w:rPr>
          <w:rFonts w:ascii="Times New Roman" w:hAnsi="Times New Roman"/>
          <w:b/>
          <w:iCs/>
          <w:sz w:val="28"/>
          <w:szCs w:val="28"/>
          <w:u w:val="single"/>
        </w:rPr>
        <w:t>товар</w:t>
      </w:r>
      <w:r w:rsidRPr="008B790D">
        <w:rPr>
          <w:rFonts w:ascii="Times New Roman" w:hAnsi="Times New Roman"/>
          <w:b/>
          <w:iCs/>
          <w:sz w:val="28"/>
          <w:szCs w:val="28"/>
          <w:u w:val="single"/>
        </w:rPr>
        <w:t xml:space="preserve"> от Поставщика не менее </w:t>
      </w:r>
      <w:r w:rsidR="00674345">
        <w:rPr>
          <w:rFonts w:ascii="Times New Roman" w:hAnsi="Times New Roman"/>
          <w:b/>
          <w:iCs/>
          <w:sz w:val="28"/>
          <w:szCs w:val="28"/>
          <w:u w:val="single"/>
        </w:rPr>
        <w:t>24</w:t>
      </w:r>
      <w:r w:rsidRPr="008B790D">
        <w:rPr>
          <w:rFonts w:ascii="Times New Roman" w:hAnsi="Times New Roman"/>
          <w:b/>
          <w:iCs/>
          <w:sz w:val="28"/>
          <w:szCs w:val="28"/>
          <w:u w:val="single"/>
        </w:rPr>
        <w:t xml:space="preserve"> месяцев</w:t>
      </w:r>
      <w:r>
        <w:rPr>
          <w:rFonts w:ascii="Times New Roman" w:hAnsi="Times New Roman"/>
          <w:iCs/>
          <w:sz w:val="28"/>
          <w:szCs w:val="28"/>
        </w:rPr>
        <w:t xml:space="preserve"> со дня подписания акта приема </w:t>
      </w:r>
      <w:r w:rsidR="008A5A20">
        <w:rPr>
          <w:rFonts w:ascii="Times New Roman" w:hAnsi="Times New Roman"/>
          <w:iCs/>
          <w:sz w:val="28"/>
          <w:szCs w:val="28"/>
        </w:rPr>
        <w:t>выполненных работ</w:t>
      </w:r>
      <w:r>
        <w:rPr>
          <w:rFonts w:ascii="Times New Roman" w:hAnsi="Times New Roman"/>
          <w:iCs/>
          <w:sz w:val="28"/>
          <w:szCs w:val="28"/>
        </w:rPr>
        <w:t>.</w:t>
      </w:r>
    </w:p>
    <w:p w:rsidR="004B71B2" w:rsidRPr="007600E7" w:rsidRDefault="004B71B2" w:rsidP="004B71B2">
      <w:pPr>
        <w:pStyle w:val="a5"/>
        <w:widowControl w:val="0"/>
        <w:numPr>
          <w:ilvl w:val="1"/>
          <w:numId w:val="25"/>
        </w:numPr>
        <w:tabs>
          <w:tab w:val="left" w:pos="851"/>
        </w:tabs>
        <w:adjustRightInd w:val="0"/>
        <w:spacing w:after="0" w:line="240" w:lineRule="auto"/>
        <w:jc w:val="both"/>
        <w:rPr>
          <w:rFonts w:ascii="Times New Roman" w:hAnsi="Times New Roman"/>
          <w:bCs/>
          <w:sz w:val="28"/>
          <w:szCs w:val="28"/>
        </w:rPr>
      </w:pPr>
      <w:r w:rsidRPr="00000BC3">
        <w:rPr>
          <w:rFonts w:ascii="Times New Roman" w:hAnsi="Times New Roman"/>
          <w:iCs/>
          <w:sz w:val="28"/>
          <w:szCs w:val="28"/>
        </w:rPr>
        <w:t xml:space="preserve">Обучение персонала на рабочем месте по правильной эксплуатации </w:t>
      </w:r>
      <w:r w:rsidR="008A5A20">
        <w:rPr>
          <w:rFonts w:ascii="Times New Roman" w:hAnsi="Times New Roman"/>
          <w:iCs/>
          <w:sz w:val="28"/>
          <w:szCs w:val="28"/>
        </w:rPr>
        <w:t>оборудования</w:t>
      </w:r>
      <w:r w:rsidRPr="00000BC3">
        <w:rPr>
          <w:rFonts w:ascii="Times New Roman" w:hAnsi="Times New Roman"/>
          <w:iCs/>
          <w:sz w:val="28"/>
          <w:szCs w:val="28"/>
        </w:rPr>
        <w:t>;</w:t>
      </w:r>
    </w:p>
    <w:p w:rsidR="004B71B2" w:rsidRPr="00000BC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8"/>
          <w:szCs w:val="28"/>
        </w:rPr>
      </w:pPr>
      <w:r w:rsidRPr="00000BC3">
        <w:rPr>
          <w:rFonts w:ascii="Times New Roman" w:hAnsi="Times New Roman"/>
          <w:iCs/>
          <w:sz w:val="28"/>
          <w:szCs w:val="28"/>
        </w:rPr>
        <w:t>Сопутствующие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4B71B2" w:rsidRPr="00000BC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8"/>
          <w:szCs w:val="28"/>
        </w:rPr>
      </w:pPr>
      <w:r w:rsidRPr="00000BC3">
        <w:rPr>
          <w:rFonts w:ascii="Times New Roman" w:hAnsi="Times New Roman"/>
          <w:iCs/>
          <w:sz w:val="28"/>
          <w:szCs w:val="28"/>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rsidR="004B71B2" w:rsidRPr="00000BC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8"/>
          <w:szCs w:val="28"/>
        </w:rPr>
      </w:pPr>
      <w:r w:rsidRPr="00000BC3">
        <w:rPr>
          <w:rFonts w:ascii="Times New Roman" w:hAnsi="Times New Roman"/>
          <w:iCs/>
          <w:sz w:val="28"/>
          <w:szCs w:val="28"/>
        </w:rPr>
        <w:t>Поставщиком должны быть использованы новые материалы, не бывшие в употреблении. Все материалы должны быть качественные, сертифицированные, соответствовать стандартам и разрешениям применения;</w:t>
      </w:r>
    </w:p>
    <w:p w:rsidR="004B71B2" w:rsidRPr="004B71B2"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8"/>
          <w:szCs w:val="28"/>
        </w:rPr>
      </w:pPr>
      <w:r>
        <w:rPr>
          <w:rFonts w:ascii="Times New Roman" w:hAnsi="Times New Roman"/>
          <w:iCs/>
          <w:sz w:val="28"/>
          <w:szCs w:val="28"/>
        </w:rPr>
        <w:t xml:space="preserve">В стоимость </w:t>
      </w:r>
      <w:r w:rsidR="008B790D">
        <w:rPr>
          <w:rFonts w:ascii="Times New Roman" w:hAnsi="Times New Roman"/>
          <w:iCs/>
          <w:sz w:val="28"/>
          <w:szCs w:val="28"/>
        </w:rPr>
        <w:t>товара</w:t>
      </w:r>
      <w:r>
        <w:rPr>
          <w:rFonts w:ascii="Times New Roman" w:hAnsi="Times New Roman"/>
          <w:iCs/>
          <w:sz w:val="28"/>
          <w:szCs w:val="28"/>
        </w:rPr>
        <w:t xml:space="preserve"> входят сам товар и сопутствующие услуги.</w:t>
      </w:r>
    </w:p>
    <w:p w:rsidR="004B71B2" w:rsidRDefault="004B71B2" w:rsidP="004B71B2">
      <w:pPr>
        <w:widowControl w:val="0"/>
        <w:tabs>
          <w:tab w:val="left" w:pos="851"/>
        </w:tabs>
        <w:adjustRightInd w:val="0"/>
        <w:spacing w:after="0" w:line="240" w:lineRule="auto"/>
        <w:jc w:val="both"/>
        <w:rPr>
          <w:rFonts w:ascii="Times New Roman" w:hAnsi="Times New Roman"/>
          <w:bCs/>
          <w:sz w:val="28"/>
          <w:szCs w:val="28"/>
        </w:rPr>
      </w:pPr>
    </w:p>
    <w:p w:rsidR="004B71B2" w:rsidRPr="004B71B2" w:rsidRDefault="004B71B2" w:rsidP="004B71B2">
      <w:pPr>
        <w:widowControl w:val="0"/>
        <w:tabs>
          <w:tab w:val="left" w:pos="851"/>
        </w:tabs>
        <w:adjustRightInd w:val="0"/>
        <w:spacing w:after="0" w:line="240" w:lineRule="auto"/>
        <w:jc w:val="both"/>
        <w:rPr>
          <w:rFonts w:ascii="Times New Roman" w:hAnsi="Times New Roman"/>
          <w:bCs/>
          <w:sz w:val="28"/>
          <w:szCs w:val="28"/>
        </w:rPr>
      </w:pPr>
    </w:p>
    <w:tbl>
      <w:tblPr>
        <w:tblStyle w:val="12"/>
        <w:tblpPr w:leftFromText="180" w:rightFromText="180" w:vertAnchor="text" w:horzAnchor="margin" w:tblpXSpec="center" w:tblpY="201"/>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233"/>
      </w:tblGrid>
      <w:tr w:rsidR="00407203" w:rsidRPr="004A4AB9" w:rsidTr="005578FD">
        <w:tc>
          <w:tcPr>
            <w:tcW w:w="8188" w:type="dxa"/>
          </w:tcPr>
          <w:p w:rsidR="001919A7" w:rsidRPr="001919A7" w:rsidRDefault="001919A7" w:rsidP="00407203">
            <w:pPr>
              <w:tabs>
                <w:tab w:val="num" w:pos="709"/>
                <w:tab w:val="left" w:pos="851"/>
              </w:tabs>
              <w:ind w:right="-87" w:firstLine="567"/>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Исполнители:</w:t>
            </w:r>
          </w:p>
          <w:p w:rsidR="00407203" w:rsidRPr="0099478F" w:rsidRDefault="00407203" w:rsidP="00407203">
            <w:pPr>
              <w:tabs>
                <w:tab w:val="num" w:pos="709"/>
                <w:tab w:val="left" w:pos="851"/>
              </w:tabs>
              <w:ind w:right="-87" w:firstLine="567"/>
              <w:rPr>
                <w:rFonts w:ascii="Times New Roman" w:eastAsia="Times New Roman" w:hAnsi="Times New Roman" w:cs="Times New Roman"/>
                <w:b/>
                <w:sz w:val="28"/>
                <w:szCs w:val="28"/>
                <w:lang w:val="ru-RU"/>
              </w:rPr>
            </w:pPr>
            <w:r w:rsidRPr="004A4AB9">
              <w:rPr>
                <w:rFonts w:ascii="Times New Roman" w:eastAsia="Times New Roman" w:hAnsi="Times New Roman" w:cs="Times New Roman"/>
                <w:b/>
                <w:sz w:val="28"/>
                <w:szCs w:val="28"/>
              </w:rPr>
              <w:t>Главный инженер</w:t>
            </w:r>
            <w:r w:rsidR="0099478F">
              <w:rPr>
                <w:rFonts w:ascii="Times New Roman" w:eastAsia="Times New Roman" w:hAnsi="Times New Roman" w:cs="Times New Roman"/>
                <w:b/>
                <w:sz w:val="28"/>
                <w:szCs w:val="28"/>
                <w:lang w:val="ru-RU"/>
              </w:rPr>
              <w:t>-энергетик</w:t>
            </w:r>
          </w:p>
          <w:p w:rsidR="001919A7" w:rsidRPr="001919A7" w:rsidRDefault="001919A7" w:rsidP="005578FD">
            <w:pPr>
              <w:tabs>
                <w:tab w:val="num" w:pos="709"/>
                <w:tab w:val="left" w:pos="851"/>
              </w:tabs>
              <w:ind w:right="-87"/>
              <w:rPr>
                <w:rFonts w:ascii="Times New Roman" w:eastAsia="Times New Roman" w:hAnsi="Times New Roman" w:cs="Times New Roman"/>
                <w:b/>
                <w:sz w:val="28"/>
                <w:szCs w:val="28"/>
                <w:lang w:val="ru-RU"/>
              </w:rPr>
            </w:pPr>
          </w:p>
        </w:tc>
        <w:tc>
          <w:tcPr>
            <w:tcW w:w="2233" w:type="dxa"/>
          </w:tcPr>
          <w:p w:rsidR="0099478F" w:rsidRDefault="0099478F" w:rsidP="00407203">
            <w:pPr>
              <w:tabs>
                <w:tab w:val="num" w:pos="709"/>
                <w:tab w:val="left" w:pos="851"/>
              </w:tabs>
              <w:ind w:right="-87"/>
              <w:rPr>
                <w:rFonts w:ascii="Times New Roman" w:eastAsia="Times New Roman" w:hAnsi="Times New Roman" w:cs="Times New Roman"/>
                <w:b/>
                <w:sz w:val="28"/>
                <w:szCs w:val="28"/>
                <w:lang w:val="ru-RU"/>
              </w:rPr>
            </w:pPr>
          </w:p>
          <w:p w:rsidR="005578FD" w:rsidRPr="0099478F" w:rsidRDefault="0099478F" w:rsidP="00407203">
            <w:pPr>
              <w:tabs>
                <w:tab w:val="num" w:pos="709"/>
                <w:tab w:val="left" w:pos="851"/>
              </w:tabs>
              <w:ind w:right="-87"/>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Р. Жакижанов</w:t>
            </w:r>
          </w:p>
          <w:p w:rsidR="00407203" w:rsidRPr="004A4AB9" w:rsidRDefault="00407203" w:rsidP="00407203">
            <w:pPr>
              <w:tabs>
                <w:tab w:val="num" w:pos="709"/>
                <w:tab w:val="left" w:pos="851"/>
              </w:tabs>
              <w:ind w:right="-87"/>
              <w:rPr>
                <w:rFonts w:ascii="Times New Roman" w:eastAsia="Times New Roman" w:hAnsi="Times New Roman" w:cs="Times New Roman"/>
                <w:sz w:val="28"/>
                <w:szCs w:val="28"/>
              </w:rPr>
            </w:pPr>
          </w:p>
        </w:tc>
      </w:tr>
    </w:tbl>
    <w:p w:rsidR="004B71B2" w:rsidRPr="004B71B2" w:rsidRDefault="004B71B2" w:rsidP="004B71B2">
      <w:pPr>
        <w:widowControl w:val="0"/>
        <w:tabs>
          <w:tab w:val="left" w:pos="851"/>
        </w:tabs>
        <w:adjustRightInd w:val="0"/>
        <w:spacing w:after="0" w:line="240" w:lineRule="auto"/>
        <w:jc w:val="both"/>
        <w:rPr>
          <w:rFonts w:ascii="Times New Roman" w:hAnsi="Times New Roman"/>
          <w:bCs/>
          <w:sz w:val="28"/>
          <w:szCs w:val="28"/>
        </w:rPr>
      </w:pPr>
    </w:p>
    <w:p w:rsidR="00F240D5" w:rsidRPr="00B53312" w:rsidRDefault="00F240D5" w:rsidP="00F240D5">
      <w:pPr>
        <w:spacing w:before="100" w:beforeAutospacing="1" w:after="100" w:afterAutospacing="1" w:line="240" w:lineRule="auto"/>
        <w:jc w:val="center"/>
        <w:rPr>
          <w:rFonts w:ascii="Times New Roman" w:eastAsia="Times New Roman" w:hAnsi="Times New Roman" w:cs="Times New Roman"/>
          <w:b/>
          <w:sz w:val="28"/>
          <w:szCs w:val="28"/>
        </w:rPr>
      </w:pPr>
    </w:p>
    <w:sectPr w:rsidR="00F240D5" w:rsidRPr="00B53312" w:rsidSect="00BE404B">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149"/>
    <w:multiLevelType w:val="multilevel"/>
    <w:tmpl w:val="4AD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85E"/>
    <w:multiLevelType w:val="multilevel"/>
    <w:tmpl w:val="5AF4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35E3"/>
    <w:multiLevelType w:val="multilevel"/>
    <w:tmpl w:val="2C0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E67EE"/>
    <w:multiLevelType w:val="multilevel"/>
    <w:tmpl w:val="DFE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A38F0"/>
    <w:multiLevelType w:val="multilevel"/>
    <w:tmpl w:val="216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1DA4"/>
    <w:multiLevelType w:val="multilevel"/>
    <w:tmpl w:val="8D2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355CC"/>
    <w:multiLevelType w:val="multilevel"/>
    <w:tmpl w:val="8D9C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30756"/>
    <w:multiLevelType w:val="multilevel"/>
    <w:tmpl w:val="2F7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721"/>
    <w:multiLevelType w:val="multilevel"/>
    <w:tmpl w:val="C864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9737D"/>
    <w:multiLevelType w:val="hybridMultilevel"/>
    <w:tmpl w:val="B770E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A6A4F"/>
    <w:multiLevelType w:val="multilevel"/>
    <w:tmpl w:val="477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87FAB"/>
    <w:multiLevelType w:val="multilevel"/>
    <w:tmpl w:val="4BBCC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E3044"/>
    <w:multiLevelType w:val="multilevel"/>
    <w:tmpl w:val="9D6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D3116"/>
    <w:multiLevelType w:val="multilevel"/>
    <w:tmpl w:val="BE00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D5814"/>
    <w:multiLevelType w:val="multilevel"/>
    <w:tmpl w:val="601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71CE7"/>
    <w:multiLevelType w:val="multilevel"/>
    <w:tmpl w:val="1F6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530B2"/>
    <w:multiLevelType w:val="multilevel"/>
    <w:tmpl w:val="B03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EEB17DB"/>
    <w:multiLevelType w:val="multilevel"/>
    <w:tmpl w:val="E71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86B83"/>
    <w:multiLevelType w:val="multilevel"/>
    <w:tmpl w:val="7BC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C7E4B"/>
    <w:multiLevelType w:val="multilevel"/>
    <w:tmpl w:val="976E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31AB3"/>
    <w:multiLevelType w:val="multilevel"/>
    <w:tmpl w:val="D8A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70FA0"/>
    <w:multiLevelType w:val="multilevel"/>
    <w:tmpl w:val="2A5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D6FA2"/>
    <w:multiLevelType w:val="multilevel"/>
    <w:tmpl w:val="2842B712"/>
    <w:lvl w:ilvl="0">
      <w:start w:val="1"/>
      <w:numFmt w:val="bullet"/>
      <w:lvlText w:val=""/>
      <w:lvlJc w:val="left"/>
      <w:pPr>
        <w:tabs>
          <w:tab w:val="num" w:pos="751"/>
        </w:tabs>
        <w:ind w:left="751" w:hanging="751"/>
      </w:pPr>
      <w:rPr>
        <w:rFonts w:ascii="Symbol" w:hAnsi="Symbol" w:hint="default"/>
      </w:rPr>
    </w:lvl>
    <w:lvl w:ilvl="1">
      <w:start w:val="6"/>
      <w:numFmt w:val="bullet"/>
      <w:lvlText w:val="-"/>
      <w:lvlJc w:val="left"/>
      <w:pPr>
        <w:ind w:left="1471" w:hanging="360"/>
      </w:pPr>
      <w:rPr>
        <w:rFonts w:ascii="Times New Roman" w:hAnsi="Times New Roman" w:cs="Times New Roman" w:hint="default"/>
        <w:b w:val="0"/>
      </w:rPr>
    </w:lvl>
    <w:lvl w:ilvl="2">
      <w:start w:val="1"/>
      <w:numFmt w:val="decimal"/>
      <w:lvlText w:val="%3)"/>
      <w:lvlJc w:val="left"/>
      <w:pPr>
        <w:ind w:left="502" w:hanging="360"/>
      </w:pPr>
      <w:rPr>
        <w:rFonts w:hint="default"/>
      </w:rPr>
    </w:lvl>
    <w:lvl w:ilvl="3">
      <w:start w:val="1"/>
      <w:numFmt w:val="decimal"/>
      <w:lvlText w:val="%4."/>
      <w:lvlJc w:val="left"/>
      <w:pPr>
        <w:ind w:left="2911" w:hanging="360"/>
      </w:pPr>
      <w:rPr>
        <w:rFonts w:hint="default"/>
        <w:b/>
      </w:rPr>
    </w:lvl>
    <w:lvl w:ilvl="4">
      <w:start w:val="1"/>
      <w:numFmt w:val="decimal"/>
      <w:lvlText w:val="%5."/>
      <w:lvlJc w:val="left"/>
      <w:pPr>
        <w:tabs>
          <w:tab w:val="num" w:pos="3631"/>
        </w:tabs>
        <w:ind w:left="3631" w:hanging="360"/>
      </w:pPr>
      <w:rPr>
        <w:rFonts w:hint="default"/>
      </w:rPr>
    </w:lvl>
    <w:lvl w:ilvl="5">
      <w:start w:val="1"/>
      <w:numFmt w:val="decimal"/>
      <w:lvlText w:val="%6."/>
      <w:lvlJc w:val="left"/>
      <w:pPr>
        <w:tabs>
          <w:tab w:val="num" w:pos="4351"/>
        </w:tabs>
        <w:ind w:left="4351" w:hanging="360"/>
      </w:pPr>
      <w:rPr>
        <w:rFonts w:hint="default"/>
      </w:rPr>
    </w:lvl>
    <w:lvl w:ilvl="6">
      <w:start w:val="1"/>
      <w:numFmt w:val="decimal"/>
      <w:lvlText w:val="%7."/>
      <w:lvlJc w:val="left"/>
      <w:pPr>
        <w:tabs>
          <w:tab w:val="num" w:pos="5071"/>
        </w:tabs>
        <w:ind w:left="5071" w:hanging="360"/>
      </w:pPr>
      <w:rPr>
        <w:rFonts w:hint="default"/>
      </w:rPr>
    </w:lvl>
    <w:lvl w:ilvl="7">
      <w:start w:val="1"/>
      <w:numFmt w:val="decimal"/>
      <w:lvlText w:val="%8."/>
      <w:lvlJc w:val="left"/>
      <w:pPr>
        <w:tabs>
          <w:tab w:val="num" w:pos="5791"/>
        </w:tabs>
        <w:ind w:left="5791" w:hanging="360"/>
      </w:pPr>
      <w:rPr>
        <w:rFonts w:hint="default"/>
      </w:rPr>
    </w:lvl>
    <w:lvl w:ilvl="8">
      <w:start w:val="1"/>
      <w:numFmt w:val="decimal"/>
      <w:lvlText w:val="%9."/>
      <w:lvlJc w:val="left"/>
      <w:pPr>
        <w:tabs>
          <w:tab w:val="num" w:pos="6511"/>
        </w:tabs>
        <w:ind w:left="6511" w:hanging="360"/>
      </w:pPr>
      <w:rPr>
        <w:rFonts w:hint="default"/>
      </w:rPr>
    </w:lvl>
  </w:abstractNum>
  <w:abstractNum w:abstractNumId="25" w15:restartNumberingAfterBreak="0">
    <w:nsid w:val="7B2763F5"/>
    <w:multiLevelType w:val="multilevel"/>
    <w:tmpl w:val="E80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5"/>
  </w:num>
  <w:num w:numId="4">
    <w:abstractNumId w:val="6"/>
  </w:num>
  <w:num w:numId="5">
    <w:abstractNumId w:val="25"/>
  </w:num>
  <w:num w:numId="6">
    <w:abstractNumId w:val="13"/>
  </w:num>
  <w:num w:numId="7">
    <w:abstractNumId w:val="3"/>
  </w:num>
  <w:num w:numId="8">
    <w:abstractNumId w:val="8"/>
  </w:num>
  <w:num w:numId="9">
    <w:abstractNumId w:val="19"/>
  </w:num>
  <w:num w:numId="10">
    <w:abstractNumId w:val="22"/>
  </w:num>
  <w:num w:numId="11">
    <w:abstractNumId w:val="5"/>
  </w:num>
  <w:num w:numId="12">
    <w:abstractNumId w:val="16"/>
  </w:num>
  <w:num w:numId="13">
    <w:abstractNumId w:val="18"/>
  </w:num>
  <w:num w:numId="14">
    <w:abstractNumId w:val="12"/>
  </w:num>
  <w:num w:numId="15">
    <w:abstractNumId w:val="2"/>
  </w:num>
  <w:num w:numId="16">
    <w:abstractNumId w:val="11"/>
  </w:num>
  <w:num w:numId="17">
    <w:abstractNumId w:val="10"/>
  </w:num>
  <w:num w:numId="18">
    <w:abstractNumId w:val="14"/>
  </w:num>
  <w:num w:numId="19">
    <w:abstractNumId w:val="21"/>
  </w:num>
  <w:num w:numId="20">
    <w:abstractNumId w:val="1"/>
  </w:num>
  <w:num w:numId="21">
    <w:abstractNumId w:val="7"/>
  </w:num>
  <w:num w:numId="22">
    <w:abstractNumId w:val="4"/>
  </w:num>
  <w:num w:numId="23">
    <w:abstractNumId w:val="9"/>
  </w:num>
  <w:num w:numId="24">
    <w:abstractNumId w:val="17"/>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D8"/>
    <w:rsid w:val="000A352B"/>
    <w:rsid w:val="00113CDE"/>
    <w:rsid w:val="00115082"/>
    <w:rsid w:val="001919A7"/>
    <w:rsid w:val="001C6B75"/>
    <w:rsid w:val="001E322B"/>
    <w:rsid w:val="00225C03"/>
    <w:rsid w:val="00226BD8"/>
    <w:rsid w:val="002428E1"/>
    <w:rsid w:val="00285570"/>
    <w:rsid w:val="00380711"/>
    <w:rsid w:val="0039596A"/>
    <w:rsid w:val="003C5F40"/>
    <w:rsid w:val="003D1C81"/>
    <w:rsid w:val="003E69F2"/>
    <w:rsid w:val="003F718B"/>
    <w:rsid w:val="00407203"/>
    <w:rsid w:val="00412E10"/>
    <w:rsid w:val="0041752F"/>
    <w:rsid w:val="004B71B2"/>
    <w:rsid w:val="004C50F7"/>
    <w:rsid w:val="004F7193"/>
    <w:rsid w:val="005578FD"/>
    <w:rsid w:val="005C5A67"/>
    <w:rsid w:val="005D3164"/>
    <w:rsid w:val="006438A2"/>
    <w:rsid w:val="00674345"/>
    <w:rsid w:val="006D3474"/>
    <w:rsid w:val="007B5ECE"/>
    <w:rsid w:val="008829D8"/>
    <w:rsid w:val="008A5A20"/>
    <w:rsid w:val="008B790D"/>
    <w:rsid w:val="009429AF"/>
    <w:rsid w:val="00962E64"/>
    <w:rsid w:val="00974D5A"/>
    <w:rsid w:val="0099478F"/>
    <w:rsid w:val="00A05432"/>
    <w:rsid w:val="00A720B1"/>
    <w:rsid w:val="00BE404B"/>
    <w:rsid w:val="00C77040"/>
    <w:rsid w:val="00CF7738"/>
    <w:rsid w:val="00D22E78"/>
    <w:rsid w:val="00D31C62"/>
    <w:rsid w:val="00D66630"/>
    <w:rsid w:val="00DC3E78"/>
    <w:rsid w:val="00E32855"/>
    <w:rsid w:val="00E44DB3"/>
    <w:rsid w:val="00E71B3B"/>
    <w:rsid w:val="00EF1D4A"/>
    <w:rsid w:val="00F240D5"/>
    <w:rsid w:val="00F46899"/>
    <w:rsid w:val="00F95750"/>
    <w:rsid w:val="00FB5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9104C-E38B-46A0-BD30-C95E726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8E1"/>
  </w:style>
  <w:style w:type="paragraph" w:styleId="1">
    <w:name w:val="heading 1"/>
    <w:basedOn w:val="a"/>
    <w:link w:val="10"/>
    <w:uiPriority w:val="9"/>
    <w:qFormat/>
    <w:rsid w:val="00226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6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BD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6BD8"/>
    <w:rPr>
      <w:rFonts w:ascii="Times New Roman" w:eastAsia="Times New Roman" w:hAnsi="Times New Roman" w:cs="Times New Roman"/>
      <w:b/>
      <w:bCs/>
      <w:sz w:val="27"/>
      <w:szCs w:val="27"/>
    </w:rPr>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nhideWhenUsed/>
    <w:rsid w:val="00226BD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26B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26BD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26BD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26BD8"/>
    <w:rPr>
      <w:rFonts w:ascii="Arial" w:eastAsia="Times New Roman" w:hAnsi="Arial" w:cs="Arial"/>
      <w:vanish/>
      <w:sz w:val="16"/>
      <w:szCs w:val="16"/>
    </w:rPr>
  </w:style>
  <w:style w:type="character" w:styleId="a4">
    <w:name w:val="Strong"/>
    <w:basedOn w:val="a0"/>
    <w:uiPriority w:val="22"/>
    <w:qFormat/>
    <w:rsid w:val="001C6B75"/>
    <w:rPr>
      <w:b/>
      <w:bCs/>
    </w:rPr>
  </w:style>
  <w:style w:type="paragraph" w:styleId="a5">
    <w:name w:val="List Paragraph"/>
    <w:basedOn w:val="a"/>
    <w:link w:val="a6"/>
    <w:uiPriority w:val="34"/>
    <w:qFormat/>
    <w:rsid w:val="00F240D5"/>
    <w:pPr>
      <w:ind w:left="720"/>
      <w:contextualSpacing/>
    </w:pPr>
  </w:style>
  <w:style w:type="character" w:customStyle="1" w:styleId="a6">
    <w:name w:val="Абзац списка Знак"/>
    <w:basedOn w:val="a0"/>
    <w:link w:val="a5"/>
    <w:uiPriority w:val="34"/>
    <w:rsid w:val="00FB59F4"/>
  </w:style>
  <w:style w:type="character" w:customStyle="1" w:styleId="s0">
    <w:name w:val="s0"/>
    <w:rsid w:val="004B71B2"/>
    <w:rPr>
      <w:rFonts w:ascii="Times New Roman" w:hAnsi="Times New Roman" w:cs="Times New Roman"/>
      <w:color w:val="000000"/>
      <w:sz w:val="24"/>
      <w:szCs w:val="24"/>
      <w:u w:val="none"/>
      <w:effect w:val="none"/>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4B71B2"/>
    <w:rPr>
      <w:rFonts w:ascii="Times New Roman" w:eastAsia="Times New Roman" w:hAnsi="Times New Roman" w:cs="Times New Roman"/>
      <w:sz w:val="24"/>
      <w:szCs w:val="24"/>
    </w:rPr>
  </w:style>
  <w:style w:type="table" w:styleId="a7">
    <w:name w:val="Table Grid"/>
    <w:basedOn w:val="a1"/>
    <w:uiPriority w:val="39"/>
    <w:rsid w:val="004B71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E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3E78"/>
    <w:rPr>
      <w:rFonts w:ascii="Segoe UI" w:hAnsi="Segoe UI" w:cs="Segoe UI"/>
      <w:sz w:val="18"/>
      <w:szCs w:val="18"/>
    </w:rPr>
  </w:style>
  <w:style w:type="table" w:customStyle="1" w:styleId="12">
    <w:name w:val="Сетка таблицы1"/>
    <w:basedOn w:val="a1"/>
    <w:next w:val="a7"/>
    <w:uiPriority w:val="39"/>
    <w:rsid w:val="00407203"/>
    <w:pPr>
      <w:spacing w:after="0" w:line="240" w:lineRule="auto"/>
    </w:pPr>
    <w:rPr>
      <w:rFonts w:eastAsia="Calibr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96201">
      <w:bodyDiv w:val="1"/>
      <w:marLeft w:val="0"/>
      <w:marRight w:val="0"/>
      <w:marTop w:val="0"/>
      <w:marBottom w:val="0"/>
      <w:divBdr>
        <w:top w:val="none" w:sz="0" w:space="0" w:color="auto"/>
        <w:left w:val="none" w:sz="0" w:space="0" w:color="auto"/>
        <w:bottom w:val="none" w:sz="0" w:space="0" w:color="auto"/>
        <w:right w:val="none" w:sz="0" w:space="0" w:color="auto"/>
      </w:divBdr>
    </w:div>
    <w:div w:id="1326124052">
      <w:bodyDiv w:val="1"/>
      <w:marLeft w:val="0"/>
      <w:marRight w:val="0"/>
      <w:marTop w:val="0"/>
      <w:marBottom w:val="0"/>
      <w:divBdr>
        <w:top w:val="none" w:sz="0" w:space="0" w:color="auto"/>
        <w:left w:val="none" w:sz="0" w:space="0" w:color="auto"/>
        <w:bottom w:val="none" w:sz="0" w:space="0" w:color="auto"/>
        <w:right w:val="none" w:sz="0" w:space="0" w:color="auto"/>
      </w:divBdr>
      <w:divsChild>
        <w:div w:id="208693185">
          <w:marLeft w:val="0"/>
          <w:marRight w:val="0"/>
          <w:marTop w:val="0"/>
          <w:marBottom w:val="0"/>
          <w:divBdr>
            <w:top w:val="none" w:sz="0" w:space="0" w:color="auto"/>
            <w:left w:val="none" w:sz="0" w:space="0" w:color="auto"/>
            <w:bottom w:val="none" w:sz="0" w:space="0" w:color="auto"/>
            <w:right w:val="none" w:sz="0" w:space="0" w:color="auto"/>
          </w:divBdr>
        </w:div>
        <w:div w:id="758991036">
          <w:marLeft w:val="0"/>
          <w:marRight w:val="0"/>
          <w:marTop w:val="0"/>
          <w:marBottom w:val="0"/>
          <w:divBdr>
            <w:top w:val="none" w:sz="0" w:space="0" w:color="auto"/>
            <w:left w:val="none" w:sz="0" w:space="0" w:color="auto"/>
            <w:bottom w:val="none" w:sz="0" w:space="0" w:color="auto"/>
            <w:right w:val="none" w:sz="0" w:space="0" w:color="auto"/>
          </w:divBdr>
        </w:div>
        <w:div w:id="210849145">
          <w:marLeft w:val="0"/>
          <w:marRight w:val="0"/>
          <w:marTop w:val="0"/>
          <w:marBottom w:val="0"/>
          <w:divBdr>
            <w:top w:val="none" w:sz="0" w:space="0" w:color="auto"/>
            <w:left w:val="none" w:sz="0" w:space="0" w:color="auto"/>
            <w:bottom w:val="none" w:sz="0" w:space="0" w:color="auto"/>
            <w:right w:val="none" w:sz="0" w:space="0" w:color="auto"/>
          </w:divBdr>
          <w:divsChild>
            <w:div w:id="1810049007">
              <w:marLeft w:val="0"/>
              <w:marRight w:val="0"/>
              <w:marTop w:val="0"/>
              <w:marBottom w:val="0"/>
              <w:divBdr>
                <w:top w:val="none" w:sz="0" w:space="0" w:color="auto"/>
                <w:left w:val="none" w:sz="0" w:space="0" w:color="auto"/>
                <w:bottom w:val="none" w:sz="0" w:space="0" w:color="auto"/>
                <w:right w:val="none" w:sz="0" w:space="0" w:color="auto"/>
              </w:divBdr>
            </w:div>
          </w:divsChild>
        </w:div>
        <w:div w:id="755630823">
          <w:marLeft w:val="0"/>
          <w:marRight w:val="0"/>
          <w:marTop w:val="0"/>
          <w:marBottom w:val="0"/>
          <w:divBdr>
            <w:top w:val="none" w:sz="0" w:space="0" w:color="auto"/>
            <w:left w:val="none" w:sz="0" w:space="0" w:color="auto"/>
            <w:bottom w:val="none" w:sz="0" w:space="0" w:color="auto"/>
            <w:right w:val="none" w:sz="0" w:space="0" w:color="auto"/>
          </w:divBdr>
        </w:div>
      </w:divsChild>
    </w:div>
    <w:div w:id="1864778467">
      <w:bodyDiv w:val="1"/>
      <w:marLeft w:val="0"/>
      <w:marRight w:val="0"/>
      <w:marTop w:val="0"/>
      <w:marBottom w:val="0"/>
      <w:divBdr>
        <w:top w:val="none" w:sz="0" w:space="0" w:color="auto"/>
        <w:left w:val="none" w:sz="0" w:space="0" w:color="auto"/>
        <w:bottom w:val="none" w:sz="0" w:space="0" w:color="auto"/>
        <w:right w:val="none" w:sz="0" w:space="0" w:color="auto"/>
      </w:divBdr>
      <w:divsChild>
        <w:div w:id="1748304780">
          <w:marLeft w:val="0"/>
          <w:marRight w:val="0"/>
          <w:marTop w:val="0"/>
          <w:marBottom w:val="0"/>
          <w:divBdr>
            <w:top w:val="none" w:sz="0" w:space="0" w:color="auto"/>
            <w:left w:val="none" w:sz="0" w:space="0" w:color="auto"/>
            <w:bottom w:val="none" w:sz="0" w:space="0" w:color="auto"/>
            <w:right w:val="none" w:sz="0" w:space="0" w:color="auto"/>
          </w:divBdr>
          <w:divsChild>
            <w:div w:id="1937327584">
              <w:marLeft w:val="0"/>
              <w:marRight w:val="0"/>
              <w:marTop w:val="0"/>
              <w:marBottom w:val="0"/>
              <w:divBdr>
                <w:top w:val="none" w:sz="0" w:space="0" w:color="auto"/>
                <w:left w:val="none" w:sz="0" w:space="0" w:color="auto"/>
                <w:bottom w:val="none" w:sz="0" w:space="0" w:color="auto"/>
                <w:right w:val="none" w:sz="0" w:space="0" w:color="auto"/>
              </w:divBdr>
            </w:div>
            <w:div w:id="771559622">
              <w:marLeft w:val="0"/>
              <w:marRight w:val="0"/>
              <w:marTop w:val="0"/>
              <w:marBottom w:val="0"/>
              <w:divBdr>
                <w:top w:val="none" w:sz="0" w:space="0" w:color="auto"/>
                <w:left w:val="none" w:sz="0" w:space="0" w:color="auto"/>
                <w:bottom w:val="none" w:sz="0" w:space="0" w:color="auto"/>
                <w:right w:val="none" w:sz="0" w:space="0" w:color="auto"/>
              </w:divBdr>
            </w:div>
            <w:div w:id="1983466482">
              <w:marLeft w:val="0"/>
              <w:marRight w:val="0"/>
              <w:marTop w:val="0"/>
              <w:marBottom w:val="0"/>
              <w:divBdr>
                <w:top w:val="none" w:sz="0" w:space="0" w:color="auto"/>
                <w:left w:val="none" w:sz="0" w:space="0" w:color="auto"/>
                <w:bottom w:val="none" w:sz="0" w:space="0" w:color="auto"/>
                <w:right w:val="none" w:sz="0" w:space="0" w:color="auto"/>
              </w:divBdr>
            </w:div>
            <w:div w:id="587888566">
              <w:marLeft w:val="0"/>
              <w:marRight w:val="0"/>
              <w:marTop w:val="0"/>
              <w:marBottom w:val="0"/>
              <w:divBdr>
                <w:top w:val="none" w:sz="0" w:space="0" w:color="auto"/>
                <w:left w:val="none" w:sz="0" w:space="0" w:color="auto"/>
                <w:bottom w:val="none" w:sz="0" w:space="0" w:color="auto"/>
                <w:right w:val="none" w:sz="0" w:space="0" w:color="auto"/>
              </w:divBdr>
            </w:div>
            <w:div w:id="774709069">
              <w:marLeft w:val="0"/>
              <w:marRight w:val="0"/>
              <w:marTop w:val="0"/>
              <w:marBottom w:val="0"/>
              <w:divBdr>
                <w:top w:val="none" w:sz="0" w:space="0" w:color="auto"/>
                <w:left w:val="none" w:sz="0" w:space="0" w:color="auto"/>
                <w:bottom w:val="none" w:sz="0" w:space="0" w:color="auto"/>
                <w:right w:val="none" w:sz="0" w:space="0" w:color="auto"/>
              </w:divBdr>
            </w:div>
            <w:div w:id="1465080760">
              <w:marLeft w:val="0"/>
              <w:marRight w:val="0"/>
              <w:marTop w:val="0"/>
              <w:marBottom w:val="0"/>
              <w:divBdr>
                <w:top w:val="none" w:sz="0" w:space="0" w:color="auto"/>
                <w:left w:val="none" w:sz="0" w:space="0" w:color="auto"/>
                <w:bottom w:val="none" w:sz="0" w:space="0" w:color="auto"/>
                <w:right w:val="none" w:sz="0" w:space="0" w:color="auto"/>
              </w:divBdr>
            </w:div>
            <w:div w:id="1131560552">
              <w:marLeft w:val="0"/>
              <w:marRight w:val="0"/>
              <w:marTop w:val="0"/>
              <w:marBottom w:val="0"/>
              <w:divBdr>
                <w:top w:val="none" w:sz="0" w:space="0" w:color="auto"/>
                <w:left w:val="none" w:sz="0" w:space="0" w:color="auto"/>
                <w:bottom w:val="none" w:sz="0" w:space="0" w:color="auto"/>
                <w:right w:val="none" w:sz="0" w:space="0" w:color="auto"/>
              </w:divBdr>
            </w:div>
            <w:div w:id="612244702">
              <w:marLeft w:val="0"/>
              <w:marRight w:val="0"/>
              <w:marTop w:val="0"/>
              <w:marBottom w:val="0"/>
              <w:divBdr>
                <w:top w:val="none" w:sz="0" w:space="0" w:color="auto"/>
                <w:left w:val="none" w:sz="0" w:space="0" w:color="auto"/>
                <w:bottom w:val="none" w:sz="0" w:space="0" w:color="auto"/>
                <w:right w:val="none" w:sz="0" w:space="0" w:color="auto"/>
              </w:divBdr>
            </w:div>
            <w:div w:id="280303608">
              <w:marLeft w:val="0"/>
              <w:marRight w:val="0"/>
              <w:marTop w:val="0"/>
              <w:marBottom w:val="0"/>
              <w:divBdr>
                <w:top w:val="none" w:sz="0" w:space="0" w:color="auto"/>
                <w:left w:val="none" w:sz="0" w:space="0" w:color="auto"/>
                <w:bottom w:val="none" w:sz="0" w:space="0" w:color="auto"/>
                <w:right w:val="none" w:sz="0" w:space="0" w:color="auto"/>
              </w:divBdr>
            </w:div>
            <w:div w:id="2101872839">
              <w:marLeft w:val="0"/>
              <w:marRight w:val="0"/>
              <w:marTop w:val="0"/>
              <w:marBottom w:val="0"/>
              <w:divBdr>
                <w:top w:val="none" w:sz="0" w:space="0" w:color="auto"/>
                <w:left w:val="none" w:sz="0" w:space="0" w:color="auto"/>
                <w:bottom w:val="none" w:sz="0" w:space="0" w:color="auto"/>
                <w:right w:val="none" w:sz="0" w:space="0" w:color="auto"/>
              </w:divBdr>
            </w:div>
          </w:divsChild>
        </w:div>
        <w:div w:id="700864944">
          <w:marLeft w:val="0"/>
          <w:marRight w:val="0"/>
          <w:marTop w:val="0"/>
          <w:marBottom w:val="0"/>
          <w:divBdr>
            <w:top w:val="none" w:sz="0" w:space="0" w:color="auto"/>
            <w:left w:val="none" w:sz="0" w:space="0" w:color="auto"/>
            <w:bottom w:val="none" w:sz="0" w:space="0" w:color="auto"/>
            <w:right w:val="none" w:sz="0" w:space="0" w:color="auto"/>
          </w:divBdr>
        </w:div>
        <w:div w:id="398792556">
          <w:marLeft w:val="0"/>
          <w:marRight w:val="0"/>
          <w:marTop w:val="0"/>
          <w:marBottom w:val="0"/>
          <w:divBdr>
            <w:top w:val="none" w:sz="0" w:space="0" w:color="auto"/>
            <w:left w:val="none" w:sz="0" w:space="0" w:color="auto"/>
            <w:bottom w:val="none" w:sz="0" w:space="0" w:color="auto"/>
            <w:right w:val="none" w:sz="0" w:space="0" w:color="auto"/>
          </w:divBdr>
          <w:divsChild>
            <w:div w:id="1522553195">
              <w:marLeft w:val="0"/>
              <w:marRight w:val="0"/>
              <w:marTop w:val="0"/>
              <w:marBottom w:val="0"/>
              <w:divBdr>
                <w:top w:val="none" w:sz="0" w:space="0" w:color="auto"/>
                <w:left w:val="none" w:sz="0" w:space="0" w:color="auto"/>
                <w:bottom w:val="none" w:sz="0" w:space="0" w:color="auto"/>
                <w:right w:val="none" w:sz="0" w:space="0" w:color="auto"/>
              </w:divBdr>
            </w:div>
          </w:divsChild>
        </w:div>
        <w:div w:id="588274797">
          <w:marLeft w:val="0"/>
          <w:marRight w:val="0"/>
          <w:marTop w:val="0"/>
          <w:marBottom w:val="0"/>
          <w:divBdr>
            <w:top w:val="none" w:sz="0" w:space="0" w:color="auto"/>
            <w:left w:val="none" w:sz="0" w:space="0" w:color="auto"/>
            <w:bottom w:val="none" w:sz="0" w:space="0" w:color="auto"/>
            <w:right w:val="none" w:sz="0" w:space="0" w:color="auto"/>
          </w:divBdr>
        </w:div>
        <w:div w:id="1078214339">
          <w:marLeft w:val="0"/>
          <w:marRight w:val="0"/>
          <w:marTop w:val="0"/>
          <w:marBottom w:val="0"/>
          <w:divBdr>
            <w:top w:val="none" w:sz="0" w:space="0" w:color="auto"/>
            <w:left w:val="none" w:sz="0" w:space="0" w:color="auto"/>
            <w:bottom w:val="none" w:sz="0" w:space="0" w:color="auto"/>
            <w:right w:val="none" w:sz="0" w:space="0" w:color="auto"/>
          </w:divBdr>
        </w:div>
        <w:div w:id="1583100018">
          <w:marLeft w:val="0"/>
          <w:marRight w:val="0"/>
          <w:marTop w:val="0"/>
          <w:marBottom w:val="0"/>
          <w:divBdr>
            <w:top w:val="none" w:sz="0" w:space="0" w:color="auto"/>
            <w:left w:val="none" w:sz="0" w:space="0" w:color="auto"/>
            <w:bottom w:val="none" w:sz="0" w:space="0" w:color="auto"/>
            <w:right w:val="none" w:sz="0" w:space="0" w:color="auto"/>
          </w:divBdr>
        </w:div>
        <w:div w:id="619184691">
          <w:marLeft w:val="0"/>
          <w:marRight w:val="0"/>
          <w:marTop w:val="0"/>
          <w:marBottom w:val="0"/>
          <w:divBdr>
            <w:top w:val="none" w:sz="0" w:space="0" w:color="auto"/>
            <w:left w:val="none" w:sz="0" w:space="0" w:color="auto"/>
            <w:bottom w:val="none" w:sz="0" w:space="0" w:color="auto"/>
            <w:right w:val="none" w:sz="0" w:space="0" w:color="auto"/>
          </w:divBdr>
        </w:div>
        <w:div w:id="2031491649">
          <w:marLeft w:val="0"/>
          <w:marRight w:val="0"/>
          <w:marTop w:val="0"/>
          <w:marBottom w:val="0"/>
          <w:divBdr>
            <w:top w:val="none" w:sz="0" w:space="0" w:color="auto"/>
            <w:left w:val="none" w:sz="0" w:space="0" w:color="auto"/>
            <w:bottom w:val="none" w:sz="0" w:space="0" w:color="auto"/>
            <w:right w:val="none" w:sz="0" w:space="0" w:color="auto"/>
          </w:divBdr>
        </w:div>
        <w:div w:id="611591487">
          <w:marLeft w:val="0"/>
          <w:marRight w:val="0"/>
          <w:marTop w:val="0"/>
          <w:marBottom w:val="0"/>
          <w:divBdr>
            <w:top w:val="none" w:sz="0" w:space="0" w:color="auto"/>
            <w:left w:val="none" w:sz="0" w:space="0" w:color="auto"/>
            <w:bottom w:val="none" w:sz="0" w:space="0" w:color="auto"/>
            <w:right w:val="none" w:sz="0" w:space="0" w:color="auto"/>
          </w:divBdr>
        </w:div>
        <w:div w:id="1735004238">
          <w:marLeft w:val="0"/>
          <w:marRight w:val="0"/>
          <w:marTop w:val="0"/>
          <w:marBottom w:val="0"/>
          <w:divBdr>
            <w:top w:val="none" w:sz="0" w:space="0" w:color="auto"/>
            <w:left w:val="none" w:sz="0" w:space="0" w:color="auto"/>
            <w:bottom w:val="none" w:sz="0" w:space="0" w:color="auto"/>
            <w:right w:val="none" w:sz="0" w:space="0" w:color="auto"/>
          </w:divBdr>
        </w:div>
        <w:div w:id="486937371">
          <w:marLeft w:val="0"/>
          <w:marRight w:val="0"/>
          <w:marTop w:val="0"/>
          <w:marBottom w:val="0"/>
          <w:divBdr>
            <w:top w:val="none" w:sz="0" w:space="0" w:color="auto"/>
            <w:left w:val="none" w:sz="0" w:space="0" w:color="auto"/>
            <w:bottom w:val="none" w:sz="0" w:space="0" w:color="auto"/>
            <w:right w:val="none" w:sz="0" w:space="0" w:color="auto"/>
          </w:divBdr>
        </w:div>
        <w:div w:id="2079397357">
          <w:marLeft w:val="0"/>
          <w:marRight w:val="0"/>
          <w:marTop w:val="0"/>
          <w:marBottom w:val="0"/>
          <w:divBdr>
            <w:top w:val="none" w:sz="0" w:space="0" w:color="auto"/>
            <w:left w:val="none" w:sz="0" w:space="0" w:color="auto"/>
            <w:bottom w:val="none" w:sz="0" w:space="0" w:color="auto"/>
            <w:right w:val="none" w:sz="0" w:space="0" w:color="auto"/>
          </w:divBdr>
        </w:div>
        <w:div w:id="531693791">
          <w:marLeft w:val="0"/>
          <w:marRight w:val="0"/>
          <w:marTop w:val="0"/>
          <w:marBottom w:val="0"/>
          <w:divBdr>
            <w:top w:val="none" w:sz="0" w:space="0" w:color="auto"/>
            <w:left w:val="none" w:sz="0" w:space="0" w:color="auto"/>
            <w:bottom w:val="none" w:sz="0" w:space="0" w:color="auto"/>
            <w:right w:val="none" w:sz="0" w:space="0" w:color="auto"/>
          </w:divBdr>
        </w:div>
        <w:div w:id="2090611879">
          <w:marLeft w:val="0"/>
          <w:marRight w:val="0"/>
          <w:marTop w:val="0"/>
          <w:marBottom w:val="0"/>
          <w:divBdr>
            <w:top w:val="none" w:sz="0" w:space="0" w:color="auto"/>
            <w:left w:val="none" w:sz="0" w:space="0" w:color="auto"/>
            <w:bottom w:val="none" w:sz="0" w:space="0" w:color="auto"/>
            <w:right w:val="none" w:sz="0" w:space="0" w:color="auto"/>
          </w:divBdr>
        </w:div>
        <w:div w:id="194926585">
          <w:marLeft w:val="0"/>
          <w:marRight w:val="0"/>
          <w:marTop w:val="0"/>
          <w:marBottom w:val="0"/>
          <w:divBdr>
            <w:top w:val="none" w:sz="0" w:space="0" w:color="auto"/>
            <w:left w:val="none" w:sz="0" w:space="0" w:color="auto"/>
            <w:bottom w:val="none" w:sz="0" w:space="0" w:color="auto"/>
            <w:right w:val="none" w:sz="0" w:space="0" w:color="auto"/>
          </w:divBdr>
          <w:divsChild>
            <w:div w:id="256905961">
              <w:marLeft w:val="0"/>
              <w:marRight w:val="0"/>
              <w:marTop w:val="0"/>
              <w:marBottom w:val="0"/>
              <w:divBdr>
                <w:top w:val="none" w:sz="0" w:space="0" w:color="auto"/>
                <w:left w:val="none" w:sz="0" w:space="0" w:color="auto"/>
                <w:bottom w:val="none" w:sz="0" w:space="0" w:color="auto"/>
                <w:right w:val="none" w:sz="0" w:space="0" w:color="auto"/>
              </w:divBdr>
            </w:div>
            <w:div w:id="2068140993">
              <w:marLeft w:val="0"/>
              <w:marRight w:val="0"/>
              <w:marTop w:val="0"/>
              <w:marBottom w:val="0"/>
              <w:divBdr>
                <w:top w:val="none" w:sz="0" w:space="0" w:color="auto"/>
                <w:left w:val="none" w:sz="0" w:space="0" w:color="auto"/>
                <w:bottom w:val="none" w:sz="0" w:space="0" w:color="auto"/>
                <w:right w:val="none" w:sz="0" w:space="0" w:color="auto"/>
              </w:divBdr>
            </w:div>
            <w:div w:id="1161039826">
              <w:marLeft w:val="0"/>
              <w:marRight w:val="0"/>
              <w:marTop w:val="0"/>
              <w:marBottom w:val="0"/>
              <w:divBdr>
                <w:top w:val="none" w:sz="0" w:space="0" w:color="auto"/>
                <w:left w:val="none" w:sz="0" w:space="0" w:color="auto"/>
                <w:bottom w:val="none" w:sz="0" w:space="0" w:color="auto"/>
                <w:right w:val="none" w:sz="0" w:space="0" w:color="auto"/>
              </w:divBdr>
            </w:div>
            <w:div w:id="422796426">
              <w:marLeft w:val="0"/>
              <w:marRight w:val="0"/>
              <w:marTop w:val="0"/>
              <w:marBottom w:val="0"/>
              <w:divBdr>
                <w:top w:val="none" w:sz="0" w:space="0" w:color="auto"/>
                <w:left w:val="none" w:sz="0" w:space="0" w:color="auto"/>
                <w:bottom w:val="none" w:sz="0" w:space="0" w:color="auto"/>
                <w:right w:val="none" w:sz="0" w:space="0" w:color="auto"/>
              </w:divBdr>
            </w:div>
            <w:div w:id="1063454427">
              <w:marLeft w:val="0"/>
              <w:marRight w:val="0"/>
              <w:marTop w:val="0"/>
              <w:marBottom w:val="0"/>
              <w:divBdr>
                <w:top w:val="none" w:sz="0" w:space="0" w:color="auto"/>
                <w:left w:val="none" w:sz="0" w:space="0" w:color="auto"/>
                <w:bottom w:val="none" w:sz="0" w:space="0" w:color="auto"/>
                <w:right w:val="none" w:sz="0" w:space="0" w:color="auto"/>
              </w:divBdr>
            </w:div>
            <w:div w:id="1281915186">
              <w:marLeft w:val="0"/>
              <w:marRight w:val="0"/>
              <w:marTop w:val="0"/>
              <w:marBottom w:val="0"/>
              <w:divBdr>
                <w:top w:val="none" w:sz="0" w:space="0" w:color="auto"/>
                <w:left w:val="none" w:sz="0" w:space="0" w:color="auto"/>
                <w:bottom w:val="none" w:sz="0" w:space="0" w:color="auto"/>
                <w:right w:val="none" w:sz="0" w:space="0" w:color="auto"/>
              </w:divBdr>
            </w:div>
          </w:divsChild>
        </w:div>
        <w:div w:id="410395220">
          <w:marLeft w:val="0"/>
          <w:marRight w:val="0"/>
          <w:marTop w:val="0"/>
          <w:marBottom w:val="0"/>
          <w:divBdr>
            <w:top w:val="none" w:sz="0" w:space="0" w:color="auto"/>
            <w:left w:val="none" w:sz="0" w:space="0" w:color="auto"/>
            <w:bottom w:val="none" w:sz="0" w:space="0" w:color="auto"/>
            <w:right w:val="none" w:sz="0" w:space="0" w:color="auto"/>
          </w:divBdr>
        </w:div>
        <w:div w:id="981688609">
          <w:marLeft w:val="0"/>
          <w:marRight w:val="0"/>
          <w:marTop w:val="0"/>
          <w:marBottom w:val="0"/>
          <w:divBdr>
            <w:top w:val="none" w:sz="0" w:space="0" w:color="auto"/>
            <w:left w:val="none" w:sz="0" w:space="0" w:color="auto"/>
            <w:bottom w:val="none" w:sz="0" w:space="0" w:color="auto"/>
            <w:right w:val="none" w:sz="0" w:space="0" w:color="auto"/>
          </w:divBdr>
        </w:div>
        <w:div w:id="1528644642">
          <w:marLeft w:val="0"/>
          <w:marRight w:val="0"/>
          <w:marTop w:val="0"/>
          <w:marBottom w:val="0"/>
          <w:divBdr>
            <w:top w:val="none" w:sz="0" w:space="0" w:color="auto"/>
            <w:left w:val="none" w:sz="0" w:space="0" w:color="auto"/>
            <w:bottom w:val="none" w:sz="0" w:space="0" w:color="auto"/>
            <w:right w:val="none" w:sz="0" w:space="0" w:color="auto"/>
          </w:divBdr>
        </w:div>
        <w:div w:id="171114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Шаяхметов Ерлан Рамазанович</cp:lastModifiedBy>
  <cp:revision>2</cp:revision>
  <cp:lastPrinted>2025-05-23T05:18:00Z</cp:lastPrinted>
  <dcterms:created xsi:type="dcterms:W3CDTF">2025-05-23T06:11:00Z</dcterms:created>
  <dcterms:modified xsi:type="dcterms:W3CDTF">2025-05-23T06:11:00Z</dcterms:modified>
</cp:coreProperties>
</file>