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E82" w:rsidRDefault="000D5B41" w:rsidP="00F55E82">
      <w:pPr>
        <w:pStyle w:val="2"/>
        <w:jc w:val="right"/>
        <w:rPr>
          <w:sz w:val="22"/>
        </w:rPr>
      </w:pPr>
      <w:r>
        <w:rPr>
          <w:sz w:val="28"/>
        </w:rPr>
        <w:t xml:space="preserve">             </w:t>
      </w:r>
      <w:r>
        <w:rPr>
          <w:sz w:val="24"/>
          <w:lang w:val="kk-KZ"/>
        </w:rPr>
        <w:t xml:space="preserve">                                                                     </w:t>
      </w:r>
      <w:r>
        <w:rPr>
          <w:sz w:val="28"/>
        </w:rPr>
        <w:t xml:space="preserve">                                  </w:t>
      </w:r>
      <w:r w:rsidR="00F55E82">
        <w:rPr>
          <w:sz w:val="24"/>
        </w:rPr>
        <w:t xml:space="preserve"> «</w:t>
      </w:r>
      <w:r w:rsidR="00F55E82">
        <w:rPr>
          <w:sz w:val="22"/>
        </w:rPr>
        <w:t>УТВЕРЖДАЮ»</w:t>
      </w:r>
    </w:p>
    <w:p w:rsidR="00F55E82" w:rsidRDefault="00F55E82" w:rsidP="00F55E82">
      <w:pPr>
        <w:pStyle w:val="2"/>
        <w:jc w:val="right"/>
        <w:rPr>
          <w:sz w:val="22"/>
        </w:rPr>
      </w:pPr>
      <w:r>
        <w:rPr>
          <w:sz w:val="22"/>
        </w:rPr>
        <w:t xml:space="preserve">Заместитель Председателя правления </w:t>
      </w:r>
    </w:p>
    <w:p w:rsidR="00F55E82" w:rsidRDefault="00F55E82" w:rsidP="00F55E82">
      <w:pPr>
        <w:pStyle w:val="2"/>
        <w:jc w:val="right"/>
      </w:pPr>
      <w:r>
        <w:rPr>
          <w:sz w:val="22"/>
        </w:rPr>
        <w:t>по медицинской деятельности</w:t>
      </w:r>
    </w:p>
    <w:p w:rsidR="00F55E82" w:rsidRDefault="00F55E82" w:rsidP="00F55E82">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F55E82" w:rsidRDefault="00F55E82" w:rsidP="00F55E82">
      <w:pPr>
        <w:pStyle w:val="a3"/>
        <w:ind w:right="-468"/>
        <w:jc w:val="center"/>
        <w:rPr>
          <w:b/>
        </w:rPr>
      </w:pPr>
    </w:p>
    <w:p w:rsidR="00F55E82" w:rsidRDefault="00F55E82" w:rsidP="00F55E82">
      <w:pPr>
        <w:pStyle w:val="a3"/>
        <w:ind w:right="-468"/>
        <w:jc w:val="center"/>
        <w:rPr>
          <w:b/>
        </w:rPr>
      </w:pPr>
      <w:r>
        <w:rPr>
          <w:b/>
        </w:rPr>
        <w:t>Техническая спецификация закупаемого товара</w:t>
      </w:r>
    </w:p>
    <w:p w:rsidR="00F55E82" w:rsidRDefault="00F55E82" w:rsidP="00F55E82">
      <w:pPr>
        <w:autoSpaceDE w:val="0"/>
        <w:autoSpaceDN w:val="0"/>
        <w:adjustRightInd w:val="0"/>
        <w:rPr>
          <w:rFonts w:ascii="Times New Roman" w:hAnsi="Times New Roman" w:cs="Times New Roman"/>
        </w:rPr>
      </w:pPr>
      <w:r>
        <w:rPr>
          <w:rFonts w:ascii="Times New Roman" w:hAnsi="Times New Roman" w:cs="Times New Roman"/>
          <w:bCs/>
        </w:rPr>
        <w:t xml:space="preserve">Наименование закупки – </w:t>
      </w:r>
      <w:proofErr w:type="spellStart"/>
      <w:r>
        <w:rPr>
          <w:rFonts w:ascii="Times New Roman" w:hAnsi="Times New Roman" w:cs="Times New Roman"/>
        </w:rPr>
        <w:t>Стикеры</w:t>
      </w:r>
      <w:proofErr w:type="spellEnd"/>
      <w:r>
        <w:rPr>
          <w:rFonts w:ascii="Times New Roman" w:hAnsi="Times New Roman" w:cs="Times New Roman"/>
        </w:rPr>
        <w:t xml:space="preserve"> (красные)</w:t>
      </w:r>
    </w:p>
    <w:tbl>
      <w:tblPr>
        <w:tblW w:w="52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8"/>
        <w:gridCol w:w="2912"/>
        <w:gridCol w:w="2626"/>
        <w:gridCol w:w="3316"/>
      </w:tblGrid>
      <w:tr w:rsidR="00F55E82" w:rsidTr="001E2B58">
        <w:trPr>
          <w:trHeight w:val="519"/>
        </w:trPr>
        <w:tc>
          <w:tcPr>
            <w:tcW w:w="488"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t>лота</w:t>
            </w:r>
          </w:p>
        </w:tc>
        <w:tc>
          <w:tcPr>
            <w:tcW w:w="1484"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Наименование товара</w:t>
            </w:r>
          </w:p>
        </w:tc>
        <w:tc>
          <w:tcPr>
            <w:tcW w:w="1338"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Срок поставки товара</w:t>
            </w:r>
          </w:p>
        </w:tc>
        <w:tc>
          <w:tcPr>
            <w:tcW w:w="1690"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 xml:space="preserve">Место доставки изделия </w:t>
            </w:r>
          </w:p>
        </w:tc>
      </w:tr>
      <w:tr w:rsidR="00F55E82" w:rsidTr="001E2B58">
        <w:trPr>
          <w:trHeight w:val="956"/>
        </w:trPr>
        <w:tc>
          <w:tcPr>
            <w:tcW w:w="488"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1</w:t>
            </w:r>
          </w:p>
        </w:tc>
        <w:tc>
          <w:tcPr>
            <w:tcW w:w="1484" w:type="pct"/>
            <w:tcBorders>
              <w:top w:val="single" w:sz="4" w:space="0" w:color="auto"/>
              <w:left w:val="single" w:sz="4" w:space="0" w:color="auto"/>
              <w:bottom w:val="single" w:sz="4" w:space="0" w:color="auto"/>
              <w:right w:val="single" w:sz="4" w:space="0" w:color="auto"/>
            </w:tcBorders>
            <w:hideMark/>
          </w:tcPr>
          <w:p w:rsidR="00F55E82" w:rsidRDefault="00F55E82" w:rsidP="001E2B58">
            <w:pPr>
              <w:autoSpaceDE w:val="0"/>
              <w:autoSpaceDN w:val="0"/>
              <w:adjustRightInd w:val="0"/>
              <w:rPr>
                <w:rFonts w:ascii="Times New Roman" w:hAnsi="Times New Roman" w:cs="Times New Roman"/>
              </w:rPr>
            </w:pPr>
            <w:proofErr w:type="spellStart"/>
            <w:r>
              <w:rPr>
                <w:rFonts w:ascii="Times New Roman" w:hAnsi="Times New Roman" w:cs="Times New Roman"/>
              </w:rPr>
              <w:t>Стикеры</w:t>
            </w:r>
            <w:proofErr w:type="spellEnd"/>
            <w:r>
              <w:rPr>
                <w:rFonts w:ascii="Times New Roman" w:hAnsi="Times New Roman" w:cs="Times New Roman"/>
                <w:lang w:val="en-US"/>
              </w:rPr>
              <w:t xml:space="preserve"> </w:t>
            </w:r>
            <w:r>
              <w:rPr>
                <w:rFonts w:ascii="Times New Roman" w:hAnsi="Times New Roman" w:cs="Times New Roman"/>
              </w:rPr>
              <w:t>(красный)</w:t>
            </w:r>
          </w:p>
        </w:tc>
        <w:tc>
          <w:tcPr>
            <w:tcW w:w="1338" w:type="pct"/>
            <w:tcBorders>
              <w:top w:val="single" w:sz="4" w:space="0" w:color="auto"/>
              <w:left w:val="single" w:sz="4" w:space="0" w:color="auto"/>
              <w:bottom w:val="single" w:sz="4" w:space="0" w:color="auto"/>
              <w:right w:val="single" w:sz="4" w:space="0" w:color="auto"/>
            </w:tcBorders>
            <w:hideMark/>
          </w:tcPr>
          <w:p w:rsidR="00F55E82" w:rsidRDefault="00F55E82" w:rsidP="001E2B58">
            <w:pPr>
              <w:pStyle w:val="a3"/>
              <w:spacing w:line="276" w:lineRule="auto"/>
              <w:rPr>
                <w:rFonts w:eastAsiaTheme="minorEastAsia"/>
              </w:rPr>
            </w:pPr>
            <w:r>
              <w:rPr>
                <w:rFonts w:eastAsiaTheme="minorEastAsia"/>
                <w:lang w:val="kk-KZ"/>
              </w:rPr>
              <w:t>15</w:t>
            </w:r>
            <w:r>
              <w:rPr>
                <w:rFonts w:eastAsiaTheme="minorEastAsia"/>
              </w:rPr>
              <w:t xml:space="preserve"> календарных со дня заключения Договора</w:t>
            </w:r>
          </w:p>
        </w:tc>
        <w:tc>
          <w:tcPr>
            <w:tcW w:w="1690" w:type="pct"/>
            <w:tcBorders>
              <w:top w:val="single" w:sz="4" w:space="0" w:color="auto"/>
              <w:left w:val="single" w:sz="4" w:space="0" w:color="auto"/>
              <w:bottom w:val="single" w:sz="4" w:space="0" w:color="auto"/>
              <w:right w:val="single" w:sz="4" w:space="0" w:color="auto"/>
            </w:tcBorders>
            <w:hideMark/>
          </w:tcPr>
          <w:p w:rsidR="00F55E82" w:rsidRDefault="00F55E82" w:rsidP="001E2B58">
            <w:pPr>
              <w:pStyle w:val="a3"/>
              <w:spacing w:line="276" w:lineRule="auto"/>
              <w:rPr>
                <w:rFonts w:eastAsiaTheme="minorEastAsia"/>
              </w:rPr>
            </w:pPr>
            <w:r>
              <w:rPr>
                <w:rFonts w:eastAsiaTheme="minorEastAsia"/>
              </w:rPr>
              <w:t>г. Астана, проспект Абылай-хана,42</w:t>
            </w:r>
          </w:p>
        </w:tc>
      </w:tr>
    </w:tbl>
    <w:p w:rsidR="00F55E82" w:rsidRDefault="00F55E82" w:rsidP="00F55E82">
      <w:pPr>
        <w:pStyle w:val="a3"/>
        <w:rPr>
          <w:color w:val="000000"/>
        </w:rPr>
      </w:pPr>
      <w:r>
        <w:rPr>
          <w:rFonts w:eastAsiaTheme="minorEastAsia"/>
        </w:rPr>
        <w:t xml:space="preserve">Раздел 1. Технические и качественные характеристики: </w:t>
      </w:r>
      <w:proofErr w:type="spellStart"/>
      <w:r>
        <w:t>Стикеры</w:t>
      </w:r>
      <w:proofErr w:type="spellEnd"/>
      <w:r>
        <w:t xml:space="preserve"> предназначены для идентификационных браслетов пациентов, для </w:t>
      </w:r>
      <w:proofErr w:type="spellStart"/>
      <w:r>
        <w:t>триаж</w:t>
      </w:r>
      <w:proofErr w:type="spellEnd"/>
      <w:r>
        <w:t xml:space="preserve">-сортировки пациента. </w:t>
      </w:r>
      <w:proofErr w:type="spellStart"/>
      <w:r>
        <w:t>Стикеры</w:t>
      </w:r>
      <w:proofErr w:type="spellEnd"/>
      <w:r>
        <w:t xml:space="preserve"> должны быть на клейкой основе, поверхность должна быть устойчивой к влаге. Количество требуемых </w:t>
      </w:r>
      <w:proofErr w:type="spellStart"/>
      <w:r>
        <w:t>стикеров</w:t>
      </w:r>
      <w:proofErr w:type="spellEnd"/>
      <w:r>
        <w:t xml:space="preserve"> </w:t>
      </w:r>
      <w:r w:rsidR="00A27B57">
        <w:t>10</w:t>
      </w:r>
      <w:r>
        <w:t xml:space="preserve"> 000 штук. </w:t>
      </w:r>
      <w:r>
        <w:rPr>
          <w:bCs/>
        </w:rPr>
        <w:t xml:space="preserve">Цвет </w:t>
      </w:r>
      <w:proofErr w:type="spellStart"/>
      <w:r>
        <w:rPr>
          <w:bCs/>
        </w:rPr>
        <w:t>стикера</w:t>
      </w:r>
      <w:proofErr w:type="spellEnd"/>
      <w:r>
        <w:rPr>
          <w:bCs/>
        </w:rPr>
        <w:t xml:space="preserve"> – красный, размеры 2х5см.</w:t>
      </w:r>
      <w:r>
        <w:rPr>
          <w:iCs/>
          <w:color w:val="000000"/>
        </w:rPr>
        <w:t xml:space="preserve">   Сопутствующие услуги: транспортировка, доставка, разгрузка товара на склад. Гарантийный срок хранения: 12 месяцев с даты подписания акта приема передачи.</w:t>
      </w:r>
      <w:r>
        <w:rPr>
          <w:color w:val="222222"/>
        </w:rPr>
        <w:t xml:space="preserve"> Доставка товара на </w:t>
      </w:r>
      <w:proofErr w:type="gramStart"/>
      <w:r>
        <w:rPr>
          <w:color w:val="222222"/>
        </w:rPr>
        <w:t>склад  Заказчика</w:t>
      </w:r>
      <w:proofErr w:type="gramEnd"/>
      <w:r>
        <w:rPr>
          <w:color w:val="222222"/>
        </w:rPr>
        <w:t xml:space="preserve"> по адресу г. Астана, пр. Абылай хана, 42; В стоимость товара входят сам товар и сопутствующие услуги.</w:t>
      </w:r>
      <w:r>
        <w:rPr>
          <w:iCs/>
          <w:color w:val="000000"/>
        </w:rPr>
        <w:t xml:space="preserve"> Все материалы должны быть качественные, сертифицированные, соответствовать стандартам и разрешениям применения. </w:t>
      </w:r>
      <w:r>
        <w:rPr>
          <w:color w:val="000000"/>
        </w:rPr>
        <w:t xml:space="preserve"> 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F55E82" w:rsidRDefault="00F55E82" w:rsidP="00F55E82">
      <w:pPr>
        <w:rPr>
          <w:rFonts w:ascii="Times New Roman" w:hAnsi="Times New Roman" w:cs="Times New Roman"/>
          <w:b/>
        </w:rPr>
      </w:pPr>
    </w:p>
    <w:p w:rsidR="00F55E82" w:rsidRDefault="00F55E82" w:rsidP="00F55E82">
      <w:pPr>
        <w:spacing w:after="0" w:line="240" w:lineRule="auto"/>
        <w:jc w:val="both"/>
        <w:rPr>
          <w:rFonts w:ascii="Times New Roman" w:hAnsi="Times New Roman"/>
          <w:iCs/>
          <w:sz w:val="24"/>
          <w:szCs w:val="24"/>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F55E82" w:rsidRDefault="00F55E82" w:rsidP="00F55E82">
      <w:pPr>
        <w:jc w:val="center"/>
        <w:rPr>
          <w:rFonts w:ascii="Times New Roman" w:hAnsi="Times New Roman" w:cs="Times New Roman"/>
          <w:b/>
        </w:rPr>
      </w:pPr>
    </w:p>
    <w:p w:rsidR="00A27B57" w:rsidRDefault="00A27B57" w:rsidP="00F55E82">
      <w:pPr>
        <w:pStyle w:val="2"/>
        <w:jc w:val="right"/>
        <w:rPr>
          <w:sz w:val="28"/>
        </w:rPr>
      </w:pPr>
    </w:p>
    <w:p w:rsidR="00A27B57" w:rsidRDefault="00A27B57" w:rsidP="00F55E82">
      <w:pPr>
        <w:pStyle w:val="2"/>
        <w:jc w:val="right"/>
        <w:rPr>
          <w:sz w:val="28"/>
        </w:rPr>
      </w:pPr>
    </w:p>
    <w:p w:rsidR="00A27B57" w:rsidRDefault="00A27B57" w:rsidP="00F55E82">
      <w:pPr>
        <w:pStyle w:val="2"/>
        <w:jc w:val="right"/>
        <w:rPr>
          <w:sz w:val="28"/>
        </w:rPr>
      </w:pPr>
    </w:p>
    <w:p w:rsidR="00F55E82" w:rsidRDefault="00F55E82" w:rsidP="00F55E82">
      <w:pPr>
        <w:pStyle w:val="2"/>
        <w:jc w:val="right"/>
        <w:rPr>
          <w:sz w:val="28"/>
        </w:rPr>
      </w:pPr>
      <w:bookmarkStart w:id="0" w:name="_GoBack"/>
      <w:bookmarkEnd w:id="0"/>
      <w:r>
        <w:rPr>
          <w:sz w:val="28"/>
        </w:rPr>
        <w:t xml:space="preserve"> </w:t>
      </w:r>
    </w:p>
    <w:p w:rsidR="00F55E82" w:rsidRDefault="00F55E82" w:rsidP="00F55E82">
      <w:pPr>
        <w:pStyle w:val="2"/>
        <w:jc w:val="right"/>
        <w:rPr>
          <w:sz w:val="22"/>
        </w:rPr>
      </w:pPr>
      <w:r>
        <w:rPr>
          <w:sz w:val="28"/>
        </w:rPr>
        <w:lastRenderedPageBreak/>
        <w:t xml:space="preserve">  </w:t>
      </w:r>
      <w:r>
        <w:rPr>
          <w:sz w:val="24"/>
        </w:rPr>
        <w:t>«</w:t>
      </w:r>
      <w:r>
        <w:rPr>
          <w:sz w:val="22"/>
        </w:rPr>
        <w:t>УТВЕРЖДАЮ»</w:t>
      </w:r>
    </w:p>
    <w:p w:rsidR="00F55E82" w:rsidRDefault="00F55E82" w:rsidP="00F55E82">
      <w:pPr>
        <w:pStyle w:val="2"/>
        <w:jc w:val="right"/>
        <w:rPr>
          <w:sz w:val="22"/>
        </w:rPr>
      </w:pPr>
      <w:r>
        <w:rPr>
          <w:sz w:val="22"/>
        </w:rPr>
        <w:t xml:space="preserve">Заместитель Председателя правления </w:t>
      </w:r>
    </w:p>
    <w:p w:rsidR="00F55E82" w:rsidRDefault="00F55E82" w:rsidP="00F55E82">
      <w:pPr>
        <w:pStyle w:val="2"/>
        <w:jc w:val="right"/>
      </w:pPr>
      <w:r>
        <w:rPr>
          <w:sz w:val="22"/>
        </w:rPr>
        <w:t>по медицинской деятельности</w:t>
      </w:r>
    </w:p>
    <w:p w:rsidR="00F55E82" w:rsidRDefault="00F55E82" w:rsidP="00F55E82">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F55E82" w:rsidRDefault="00F55E82" w:rsidP="00F55E82">
      <w:pPr>
        <w:pStyle w:val="a3"/>
        <w:tabs>
          <w:tab w:val="num" w:pos="709"/>
          <w:tab w:val="left" w:pos="851"/>
        </w:tabs>
        <w:ind w:right="-87"/>
        <w:rPr>
          <w:b/>
        </w:rPr>
      </w:pPr>
    </w:p>
    <w:p w:rsidR="00F55E82" w:rsidRDefault="00F55E82" w:rsidP="00F55E82">
      <w:pPr>
        <w:pStyle w:val="a3"/>
        <w:ind w:right="-468"/>
        <w:jc w:val="center"/>
        <w:rPr>
          <w:b/>
        </w:rPr>
      </w:pPr>
      <w:r>
        <w:rPr>
          <w:b/>
        </w:rPr>
        <w:t>Техническая спецификация закупаемого товара</w:t>
      </w:r>
    </w:p>
    <w:p w:rsidR="00F55E82" w:rsidRDefault="00F55E82" w:rsidP="00F55E82">
      <w:pPr>
        <w:autoSpaceDE w:val="0"/>
        <w:autoSpaceDN w:val="0"/>
        <w:adjustRightInd w:val="0"/>
        <w:rPr>
          <w:rFonts w:ascii="Times New Roman" w:hAnsi="Times New Roman" w:cs="Times New Roman"/>
        </w:rPr>
      </w:pPr>
      <w:r>
        <w:rPr>
          <w:rFonts w:ascii="Times New Roman" w:hAnsi="Times New Roman" w:cs="Times New Roman"/>
          <w:bCs/>
        </w:rPr>
        <w:t xml:space="preserve">Наименование закупки – </w:t>
      </w:r>
      <w:proofErr w:type="spellStart"/>
      <w:r>
        <w:rPr>
          <w:rFonts w:ascii="Times New Roman" w:hAnsi="Times New Roman" w:cs="Times New Roman"/>
        </w:rPr>
        <w:t>Стикеры</w:t>
      </w:r>
      <w:proofErr w:type="spellEnd"/>
      <w:r>
        <w:rPr>
          <w:rFonts w:ascii="Times New Roman" w:hAnsi="Times New Roman" w:cs="Times New Roman"/>
        </w:rPr>
        <w:t xml:space="preserve"> (синий)</w:t>
      </w:r>
    </w:p>
    <w:tbl>
      <w:tblPr>
        <w:tblW w:w="52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8"/>
        <w:gridCol w:w="2912"/>
        <w:gridCol w:w="2626"/>
        <w:gridCol w:w="3316"/>
      </w:tblGrid>
      <w:tr w:rsidR="00F55E82" w:rsidTr="001E2B58">
        <w:trPr>
          <w:trHeight w:val="519"/>
        </w:trPr>
        <w:tc>
          <w:tcPr>
            <w:tcW w:w="488"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t>лота</w:t>
            </w:r>
          </w:p>
        </w:tc>
        <w:tc>
          <w:tcPr>
            <w:tcW w:w="1484"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Наименование товара</w:t>
            </w:r>
          </w:p>
        </w:tc>
        <w:tc>
          <w:tcPr>
            <w:tcW w:w="1338"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Срок поставки товара</w:t>
            </w:r>
          </w:p>
        </w:tc>
        <w:tc>
          <w:tcPr>
            <w:tcW w:w="1690"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 xml:space="preserve">Место доставки изделия </w:t>
            </w:r>
          </w:p>
        </w:tc>
      </w:tr>
      <w:tr w:rsidR="00F55E82" w:rsidTr="001E2B58">
        <w:trPr>
          <w:trHeight w:val="956"/>
        </w:trPr>
        <w:tc>
          <w:tcPr>
            <w:tcW w:w="488" w:type="pct"/>
            <w:tcBorders>
              <w:top w:val="single" w:sz="4" w:space="0" w:color="auto"/>
              <w:left w:val="single" w:sz="4" w:space="0" w:color="auto"/>
              <w:bottom w:val="single" w:sz="4" w:space="0" w:color="auto"/>
              <w:right w:val="single" w:sz="4" w:space="0" w:color="auto"/>
            </w:tcBorders>
            <w:hideMark/>
          </w:tcPr>
          <w:p w:rsidR="00F55E82" w:rsidRDefault="00F55E82" w:rsidP="001E2B58">
            <w:pPr>
              <w:jc w:val="center"/>
              <w:rPr>
                <w:rFonts w:ascii="Times New Roman" w:hAnsi="Times New Roman" w:cs="Times New Roman"/>
              </w:rPr>
            </w:pPr>
            <w:r>
              <w:rPr>
                <w:rFonts w:ascii="Times New Roman" w:hAnsi="Times New Roman" w:cs="Times New Roman"/>
              </w:rPr>
              <w:t>1</w:t>
            </w:r>
          </w:p>
        </w:tc>
        <w:tc>
          <w:tcPr>
            <w:tcW w:w="1484" w:type="pct"/>
            <w:tcBorders>
              <w:top w:val="single" w:sz="4" w:space="0" w:color="auto"/>
              <w:left w:val="single" w:sz="4" w:space="0" w:color="auto"/>
              <w:bottom w:val="single" w:sz="4" w:space="0" w:color="auto"/>
              <w:right w:val="single" w:sz="4" w:space="0" w:color="auto"/>
            </w:tcBorders>
            <w:hideMark/>
          </w:tcPr>
          <w:p w:rsidR="00F55E82" w:rsidRDefault="00F55E82" w:rsidP="001E2B58">
            <w:pPr>
              <w:autoSpaceDE w:val="0"/>
              <w:autoSpaceDN w:val="0"/>
              <w:adjustRightInd w:val="0"/>
              <w:rPr>
                <w:rFonts w:ascii="Times New Roman" w:hAnsi="Times New Roman" w:cs="Times New Roman"/>
              </w:rPr>
            </w:pPr>
            <w:proofErr w:type="spellStart"/>
            <w:r>
              <w:rPr>
                <w:rFonts w:ascii="Times New Roman" w:hAnsi="Times New Roman" w:cs="Times New Roman"/>
              </w:rPr>
              <w:t>Стикеры</w:t>
            </w:r>
            <w:proofErr w:type="spellEnd"/>
            <w:r>
              <w:rPr>
                <w:rFonts w:ascii="Times New Roman" w:hAnsi="Times New Roman" w:cs="Times New Roman"/>
                <w:lang w:val="en-US"/>
              </w:rPr>
              <w:t xml:space="preserve"> </w:t>
            </w:r>
            <w:r>
              <w:rPr>
                <w:rFonts w:ascii="Times New Roman" w:hAnsi="Times New Roman" w:cs="Times New Roman"/>
              </w:rPr>
              <w:t>(синий)</w:t>
            </w:r>
          </w:p>
        </w:tc>
        <w:tc>
          <w:tcPr>
            <w:tcW w:w="1338" w:type="pct"/>
            <w:tcBorders>
              <w:top w:val="single" w:sz="4" w:space="0" w:color="auto"/>
              <w:left w:val="single" w:sz="4" w:space="0" w:color="auto"/>
              <w:bottom w:val="single" w:sz="4" w:space="0" w:color="auto"/>
              <w:right w:val="single" w:sz="4" w:space="0" w:color="auto"/>
            </w:tcBorders>
            <w:hideMark/>
          </w:tcPr>
          <w:p w:rsidR="00F55E82" w:rsidRDefault="00F55E82" w:rsidP="001E2B58">
            <w:pPr>
              <w:pStyle w:val="a3"/>
              <w:spacing w:line="276" w:lineRule="auto"/>
              <w:rPr>
                <w:rFonts w:eastAsiaTheme="minorEastAsia"/>
              </w:rPr>
            </w:pPr>
            <w:r>
              <w:rPr>
                <w:rFonts w:eastAsiaTheme="minorEastAsia"/>
                <w:lang w:val="kk-KZ"/>
              </w:rPr>
              <w:t>15</w:t>
            </w:r>
            <w:r>
              <w:rPr>
                <w:rFonts w:eastAsiaTheme="minorEastAsia"/>
              </w:rPr>
              <w:t xml:space="preserve"> календарных со дня заключения Договора</w:t>
            </w:r>
          </w:p>
        </w:tc>
        <w:tc>
          <w:tcPr>
            <w:tcW w:w="1690" w:type="pct"/>
            <w:tcBorders>
              <w:top w:val="single" w:sz="4" w:space="0" w:color="auto"/>
              <w:left w:val="single" w:sz="4" w:space="0" w:color="auto"/>
              <w:bottom w:val="single" w:sz="4" w:space="0" w:color="auto"/>
              <w:right w:val="single" w:sz="4" w:space="0" w:color="auto"/>
            </w:tcBorders>
            <w:hideMark/>
          </w:tcPr>
          <w:p w:rsidR="00F55E82" w:rsidRDefault="00F55E82" w:rsidP="001E2B58">
            <w:pPr>
              <w:pStyle w:val="a3"/>
              <w:spacing w:line="276" w:lineRule="auto"/>
              <w:rPr>
                <w:rFonts w:eastAsiaTheme="minorEastAsia"/>
              </w:rPr>
            </w:pPr>
            <w:r>
              <w:rPr>
                <w:rFonts w:eastAsiaTheme="minorEastAsia"/>
              </w:rPr>
              <w:t>г. Астана, проспект Абылай-хана,42</w:t>
            </w:r>
          </w:p>
        </w:tc>
      </w:tr>
    </w:tbl>
    <w:p w:rsidR="00F55E82" w:rsidRDefault="00F55E82" w:rsidP="00F55E82">
      <w:pPr>
        <w:pStyle w:val="a3"/>
        <w:rPr>
          <w:color w:val="000000"/>
        </w:rPr>
      </w:pPr>
      <w:r>
        <w:rPr>
          <w:rFonts w:eastAsiaTheme="minorEastAsia"/>
        </w:rPr>
        <w:t xml:space="preserve">Раздел 1. Технические и качественные характеристики: </w:t>
      </w:r>
      <w:proofErr w:type="spellStart"/>
      <w:r>
        <w:t>Стикеры</w:t>
      </w:r>
      <w:proofErr w:type="spellEnd"/>
      <w:r>
        <w:t xml:space="preserve"> предназначены для идентификационных браслетов пациентов, для </w:t>
      </w:r>
      <w:proofErr w:type="spellStart"/>
      <w:r>
        <w:t>триаж</w:t>
      </w:r>
      <w:proofErr w:type="spellEnd"/>
      <w:r>
        <w:t xml:space="preserve">-сортировки пациента. </w:t>
      </w:r>
      <w:proofErr w:type="spellStart"/>
      <w:r>
        <w:t>Стикеры</w:t>
      </w:r>
      <w:proofErr w:type="spellEnd"/>
      <w:r>
        <w:t xml:space="preserve"> должны быть на клейкой основе, поверхность должна быть устойчивой к влаге. </w:t>
      </w:r>
      <w:r w:rsidR="00A27B57">
        <w:t xml:space="preserve">Количество требуемых </w:t>
      </w:r>
      <w:proofErr w:type="spellStart"/>
      <w:proofErr w:type="gramStart"/>
      <w:r w:rsidR="00A27B57">
        <w:t>стикеров</w:t>
      </w:r>
      <w:proofErr w:type="spellEnd"/>
      <w:r w:rsidR="00A27B57">
        <w:t xml:space="preserve">  7</w:t>
      </w:r>
      <w:proofErr w:type="gramEnd"/>
      <w:r>
        <w:t xml:space="preserve"> 000 штук. </w:t>
      </w:r>
      <w:r>
        <w:rPr>
          <w:bCs/>
        </w:rPr>
        <w:t xml:space="preserve">Цвет </w:t>
      </w:r>
      <w:proofErr w:type="spellStart"/>
      <w:r>
        <w:rPr>
          <w:bCs/>
        </w:rPr>
        <w:t>стикера</w:t>
      </w:r>
      <w:proofErr w:type="spellEnd"/>
      <w:r>
        <w:rPr>
          <w:bCs/>
        </w:rPr>
        <w:t xml:space="preserve"> – синий, размеры 2х5см.</w:t>
      </w:r>
      <w:r>
        <w:rPr>
          <w:iCs/>
          <w:color w:val="000000"/>
        </w:rPr>
        <w:t xml:space="preserve"> Сопутствующие услуги: транспортировка, доставка, разгрузка товара на склад. Гарантийный срок хранения: 12 месяцев с даты подписания акта приема передачи.</w:t>
      </w:r>
      <w:r>
        <w:rPr>
          <w:color w:val="222222"/>
        </w:rPr>
        <w:t xml:space="preserve"> Доставка товара на склад Заказчика по адресу г. Астана, пр. Абылай хана, 42; </w:t>
      </w:r>
      <w:proofErr w:type="gramStart"/>
      <w:r>
        <w:rPr>
          <w:color w:val="222222"/>
        </w:rPr>
        <w:t>В</w:t>
      </w:r>
      <w:proofErr w:type="gramEnd"/>
      <w:r>
        <w:rPr>
          <w:color w:val="222222"/>
        </w:rPr>
        <w:t xml:space="preserve"> стоимость товара входят сам товар и сопутствующие услуги. </w:t>
      </w:r>
      <w:r>
        <w:rPr>
          <w:iCs/>
          <w:color w:val="000000"/>
        </w:rPr>
        <w:t xml:space="preserve"> Все материалы должны быть качественные, сертифицированные, соответствовать стандартам и разрешениям применения. </w:t>
      </w:r>
      <w:r>
        <w:rPr>
          <w:color w:val="000000"/>
        </w:rPr>
        <w:t xml:space="preserve"> 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F55E82" w:rsidRDefault="00F55E82" w:rsidP="00F55E82">
      <w:pPr>
        <w:spacing w:after="0" w:line="240" w:lineRule="auto"/>
        <w:jc w:val="both"/>
        <w:rPr>
          <w:rFonts w:ascii="Times New Roman" w:hAnsi="Times New Roman"/>
          <w:iCs/>
          <w:sz w:val="24"/>
          <w:szCs w:val="24"/>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F55E82" w:rsidRDefault="00F55E82" w:rsidP="00F55E82">
      <w:pPr>
        <w:pStyle w:val="a3"/>
        <w:tabs>
          <w:tab w:val="num" w:pos="709"/>
          <w:tab w:val="left" w:pos="851"/>
        </w:tabs>
        <w:ind w:right="-87"/>
        <w:rPr>
          <w:b/>
        </w:rPr>
      </w:pPr>
    </w:p>
    <w:p w:rsidR="000D5B41" w:rsidRDefault="000D5B41" w:rsidP="000D5B41">
      <w:pPr>
        <w:pStyle w:val="2"/>
        <w:jc w:val="right"/>
        <w:rPr>
          <w:sz w:val="22"/>
        </w:rPr>
      </w:pPr>
      <w:r>
        <w:rPr>
          <w:sz w:val="28"/>
        </w:rPr>
        <w:t xml:space="preserve"> </w:t>
      </w:r>
    </w:p>
    <w:p w:rsidR="00CE55D1" w:rsidRDefault="00CE55D1" w:rsidP="008A0188">
      <w:pPr>
        <w:pStyle w:val="2"/>
        <w:jc w:val="right"/>
        <w:rPr>
          <w:iCs/>
          <w:sz w:val="24"/>
          <w:szCs w:val="24"/>
        </w:rPr>
      </w:pPr>
    </w:p>
    <w:sectPr w:rsidR="00CE55D1" w:rsidSect="00051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8"/>
  </w:num>
  <w:num w:numId="9">
    <w:abstractNumId w:val="20"/>
  </w:num>
  <w:num w:numId="10">
    <w:abstractNumId w:val="22"/>
  </w:num>
  <w:num w:numId="11">
    <w:abstractNumId w:val="30"/>
  </w:num>
  <w:num w:numId="12">
    <w:abstractNumId w:val="10"/>
  </w:num>
  <w:num w:numId="13">
    <w:abstractNumId w:val="18"/>
  </w:num>
  <w:num w:numId="14">
    <w:abstractNumId w:val="31"/>
  </w:num>
  <w:num w:numId="15">
    <w:abstractNumId w:val="29"/>
  </w:num>
  <w:num w:numId="16">
    <w:abstractNumId w:val="1"/>
  </w:num>
  <w:num w:numId="17">
    <w:abstractNumId w:val="13"/>
  </w:num>
  <w:num w:numId="18">
    <w:abstractNumId w:val="29"/>
  </w:num>
  <w:num w:numId="19">
    <w:abstractNumId w:val="23"/>
  </w:num>
  <w:num w:numId="20">
    <w:abstractNumId w:val="4"/>
  </w:num>
  <w:num w:numId="21">
    <w:abstractNumId w:val="3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3"/>
  </w:num>
  <w:num w:numId="26">
    <w:abstractNumId w:val="24"/>
  </w:num>
  <w:num w:numId="27">
    <w:abstractNumId w:val="5"/>
  </w:num>
  <w:num w:numId="28">
    <w:abstractNumId w:val="14"/>
  </w:num>
  <w:num w:numId="29">
    <w:abstractNumId w:val="3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1"/>
  </w:num>
  <w:num w:numId="34">
    <w:abstractNumId w:val="2"/>
  </w:num>
  <w:num w:numId="35">
    <w:abstractNumId w:val="19"/>
  </w:num>
  <w:num w:numId="36">
    <w:abstractNumId w:val="12"/>
  </w:num>
  <w:num w:numId="37">
    <w:abstractNumId w:val="17"/>
  </w:num>
  <w:num w:numId="38">
    <w:abstractNumId w:val="0"/>
  </w:num>
  <w:num w:numId="39">
    <w:abstractNumId w:val="21"/>
  </w:num>
  <w:num w:numId="4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472F"/>
    <w:rsid w:val="000C5D05"/>
    <w:rsid w:val="000D5B41"/>
    <w:rsid w:val="000E43D4"/>
    <w:rsid w:val="000E5864"/>
    <w:rsid w:val="000E661D"/>
    <w:rsid w:val="000E7572"/>
    <w:rsid w:val="000F1CFD"/>
    <w:rsid w:val="000F3578"/>
    <w:rsid w:val="000F49AE"/>
    <w:rsid w:val="0010387C"/>
    <w:rsid w:val="00124084"/>
    <w:rsid w:val="0013551C"/>
    <w:rsid w:val="00146601"/>
    <w:rsid w:val="00147410"/>
    <w:rsid w:val="001508D9"/>
    <w:rsid w:val="00155050"/>
    <w:rsid w:val="00157DF1"/>
    <w:rsid w:val="0018048C"/>
    <w:rsid w:val="0018079C"/>
    <w:rsid w:val="0018473A"/>
    <w:rsid w:val="001864A6"/>
    <w:rsid w:val="001913E1"/>
    <w:rsid w:val="00191F9D"/>
    <w:rsid w:val="001A45A5"/>
    <w:rsid w:val="001B146A"/>
    <w:rsid w:val="001B3B7C"/>
    <w:rsid w:val="001D6348"/>
    <w:rsid w:val="001E42CA"/>
    <w:rsid w:val="001E4588"/>
    <w:rsid w:val="001E6204"/>
    <w:rsid w:val="001F7B5B"/>
    <w:rsid w:val="00203931"/>
    <w:rsid w:val="00214A54"/>
    <w:rsid w:val="00226648"/>
    <w:rsid w:val="00230EFE"/>
    <w:rsid w:val="0023517A"/>
    <w:rsid w:val="00244BF3"/>
    <w:rsid w:val="00246A3F"/>
    <w:rsid w:val="00255D62"/>
    <w:rsid w:val="00290C21"/>
    <w:rsid w:val="002A04AD"/>
    <w:rsid w:val="002B532B"/>
    <w:rsid w:val="002C0C0F"/>
    <w:rsid w:val="002C2DEE"/>
    <w:rsid w:val="002E484D"/>
    <w:rsid w:val="002E77F8"/>
    <w:rsid w:val="00306AED"/>
    <w:rsid w:val="00320B9B"/>
    <w:rsid w:val="0032577F"/>
    <w:rsid w:val="00334D8B"/>
    <w:rsid w:val="00341FD7"/>
    <w:rsid w:val="00346B35"/>
    <w:rsid w:val="00351C77"/>
    <w:rsid w:val="003576CC"/>
    <w:rsid w:val="003674A9"/>
    <w:rsid w:val="0037488A"/>
    <w:rsid w:val="0037759D"/>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C18"/>
    <w:rsid w:val="00435609"/>
    <w:rsid w:val="00437F59"/>
    <w:rsid w:val="0045511E"/>
    <w:rsid w:val="004748E1"/>
    <w:rsid w:val="00484645"/>
    <w:rsid w:val="00497C79"/>
    <w:rsid w:val="004A0645"/>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5038D"/>
    <w:rsid w:val="00551721"/>
    <w:rsid w:val="005720E9"/>
    <w:rsid w:val="00583BA3"/>
    <w:rsid w:val="00586F2F"/>
    <w:rsid w:val="005E288D"/>
    <w:rsid w:val="005F411D"/>
    <w:rsid w:val="005F5FA1"/>
    <w:rsid w:val="005F791E"/>
    <w:rsid w:val="00601D34"/>
    <w:rsid w:val="00604D43"/>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DED"/>
    <w:rsid w:val="007E4DB2"/>
    <w:rsid w:val="007F56C7"/>
    <w:rsid w:val="007F5FDA"/>
    <w:rsid w:val="008120CE"/>
    <w:rsid w:val="0081310C"/>
    <w:rsid w:val="00816A1C"/>
    <w:rsid w:val="00820158"/>
    <w:rsid w:val="00821DDE"/>
    <w:rsid w:val="008239DA"/>
    <w:rsid w:val="00823A5F"/>
    <w:rsid w:val="00832661"/>
    <w:rsid w:val="00856E40"/>
    <w:rsid w:val="008622FD"/>
    <w:rsid w:val="00873E92"/>
    <w:rsid w:val="00882FD3"/>
    <w:rsid w:val="008852B6"/>
    <w:rsid w:val="00887C39"/>
    <w:rsid w:val="00890B4F"/>
    <w:rsid w:val="00890DBB"/>
    <w:rsid w:val="00895CDC"/>
    <w:rsid w:val="008A0188"/>
    <w:rsid w:val="008A13E7"/>
    <w:rsid w:val="008B144F"/>
    <w:rsid w:val="008B3C85"/>
    <w:rsid w:val="008C131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FBA"/>
    <w:rsid w:val="009B1DA0"/>
    <w:rsid w:val="009B64D3"/>
    <w:rsid w:val="009C7E01"/>
    <w:rsid w:val="009D31AD"/>
    <w:rsid w:val="00A04F5C"/>
    <w:rsid w:val="00A135C9"/>
    <w:rsid w:val="00A21A0E"/>
    <w:rsid w:val="00A236A3"/>
    <w:rsid w:val="00A27B57"/>
    <w:rsid w:val="00A33DFF"/>
    <w:rsid w:val="00A42206"/>
    <w:rsid w:val="00A810DE"/>
    <w:rsid w:val="00A811A6"/>
    <w:rsid w:val="00A9781F"/>
    <w:rsid w:val="00AA01D2"/>
    <w:rsid w:val="00AA1BF2"/>
    <w:rsid w:val="00AB5174"/>
    <w:rsid w:val="00AD6B80"/>
    <w:rsid w:val="00AE20DC"/>
    <w:rsid w:val="00AF1246"/>
    <w:rsid w:val="00AF64F5"/>
    <w:rsid w:val="00AF6E74"/>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6924"/>
    <w:rsid w:val="00C87459"/>
    <w:rsid w:val="00C876D8"/>
    <w:rsid w:val="00C9571E"/>
    <w:rsid w:val="00C97F26"/>
    <w:rsid w:val="00CA151E"/>
    <w:rsid w:val="00CA1CBC"/>
    <w:rsid w:val="00CA2763"/>
    <w:rsid w:val="00CA4EF9"/>
    <w:rsid w:val="00CB0085"/>
    <w:rsid w:val="00CB22BF"/>
    <w:rsid w:val="00CB5193"/>
    <w:rsid w:val="00CC107B"/>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F3B83"/>
    <w:rsid w:val="00DF3F5E"/>
    <w:rsid w:val="00E02E8C"/>
    <w:rsid w:val="00E12BC3"/>
    <w:rsid w:val="00E13E22"/>
    <w:rsid w:val="00E14141"/>
    <w:rsid w:val="00E25068"/>
    <w:rsid w:val="00E26C32"/>
    <w:rsid w:val="00E32FBA"/>
    <w:rsid w:val="00E53A09"/>
    <w:rsid w:val="00E5541F"/>
    <w:rsid w:val="00E56BBB"/>
    <w:rsid w:val="00E72342"/>
    <w:rsid w:val="00E933B4"/>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D25A"/>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BBCB9-7AC0-43F3-ACA7-874F64F7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3</cp:revision>
  <cp:lastPrinted>2026-01-29T04:18:00Z</cp:lastPrinted>
  <dcterms:created xsi:type="dcterms:W3CDTF">2026-01-29T04:18:00Z</dcterms:created>
  <dcterms:modified xsi:type="dcterms:W3CDTF">2026-02-05T04:50:00Z</dcterms:modified>
</cp:coreProperties>
</file>