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Pr="00A84CAD" w:rsidRDefault="00DE71C1" w:rsidP="00A84CAD">
      <w:pPr>
        <w:pStyle w:val="2"/>
        <w:jc w:val="right"/>
        <w:rPr>
          <w:sz w:val="28"/>
        </w:rPr>
      </w:pPr>
      <w:r w:rsidRPr="002D3D03">
        <w:rPr>
          <w:sz w:val="24"/>
        </w:rPr>
        <w:t xml:space="preserve">             </w:t>
      </w:r>
      <w:r w:rsidRPr="002D3D03">
        <w:rPr>
          <w:sz w:val="22"/>
          <w:lang w:val="kk-KZ"/>
        </w:rPr>
        <w:t xml:space="preserve">                                                  </w:t>
      </w:r>
      <w:r w:rsidR="00B02D5E">
        <w:rPr>
          <w:sz w:val="28"/>
        </w:rPr>
        <w:t xml:space="preserve">  </w:t>
      </w:r>
      <w:r w:rsidR="00B02D5E">
        <w:rPr>
          <w:sz w:val="24"/>
          <w:lang w:val="kk-KZ"/>
        </w:rPr>
        <w:t xml:space="preserve">                                                                     </w:t>
      </w:r>
      <w:r w:rsidR="00B02D5E">
        <w:rPr>
          <w:sz w:val="28"/>
        </w:rPr>
        <w:t xml:space="preserve"> </w:t>
      </w:r>
      <w:r w:rsidR="00A84CAD">
        <w:rPr>
          <w:sz w:val="28"/>
        </w:rPr>
        <w:t xml:space="preserve">                 </w:t>
      </w:r>
      <w:r w:rsidR="00B02D5E">
        <w:rPr>
          <w:sz w:val="24"/>
        </w:rPr>
        <w:t>«</w:t>
      </w:r>
      <w:r w:rsidR="00B02D5E">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ind w:right="-468"/>
        <w:jc w:val="center"/>
        <w:rPr>
          <w:b/>
        </w:rPr>
      </w:pPr>
    </w:p>
    <w:p w:rsidR="00B02D5E" w:rsidRDefault="00B02D5E" w:rsidP="00B02D5E">
      <w:pPr>
        <w:pStyle w:val="a3"/>
        <w:ind w:right="-468"/>
        <w:jc w:val="center"/>
        <w:rPr>
          <w:b/>
          <w:sz w:val="28"/>
          <w:szCs w:val="28"/>
        </w:rPr>
      </w:pPr>
      <w:r>
        <w:rPr>
          <w:b/>
          <w:sz w:val="28"/>
          <w:szCs w:val="28"/>
        </w:rPr>
        <w:t>Техническая спецификация закупаемых товаров</w:t>
      </w:r>
    </w:p>
    <w:p w:rsidR="00B02D5E" w:rsidRPr="0053169A" w:rsidRDefault="00B02D5E" w:rsidP="00B02D5E">
      <w:pPr>
        <w:outlineLvl w:val="1"/>
        <w:rPr>
          <w:b/>
          <w:sz w:val="28"/>
          <w:szCs w:val="28"/>
        </w:rPr>
      </w:pPr>
      <w:r>
        <w:rPr>
          <w:rFonts w:ascii="Times New Roman" w:hAnsi="Times New Roman" w:cs="Times New Roman"/>
          <w:bCs/>
          <w:sz w:val="24"/>
          <w:szCs w:val="24"/>
        </w:rPr>
        <w:t xml:space="preserve">Наименование закупки: Батарейки </w:t>
      </w:r>
      <w:proofErr w:type="spellStart"/>
      <w:r>
        <w:rPr>
          <w:rFonts w:ascii="Times New Roman" w:hAnsi="Times New Roman" w:cs="Times New Roman"/>
          <w:bCs/>
          <w:sz w:val="24"/>
          <w:szCs w:val="24"/>
        </w:rPr>
        <w:t>мизинчиковые</w:t>
      </w:r>
      <w:proofErr w:type="spellEnd"/>
      <w:r>
        <w:rPr>
          <w:rFonts w:ascii="Times New Roman" w:hAnsi="Times New Roman" w:cs="Times New Roman"/>
          <w:bCs/>
          <w:sz w:val="24"/>
          <w:szCs w:val="24"/>
        </w:rPr>
        <w:t xml:space="preserve"> </w:t>
      </w:r>
      <w:proofErr w:type="spellStart"/>
      <w:r w:rsidRPr="008E2EFA">
        <w:rPr>
          <w:rStyle w:val="t286pc"/>
          <w:rFonts w:ascii="Arial" w:hAnsi="Arial" w:cs="Arial"/>
          <w:color w:val="0A0A0A"/>
        </w:rPr>
        <w:t>Duracell</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2058"/>
        <w:gridCol w:w="2028"/>
        <w:gridCol w:w="2293"/>
        <w:gridCol w:w="2293"/>
      </w:tblGrid>
      <w:tr w:rsidR="00E17E59" w:rsidTr="00E17E59">
        <w:trPr>
          <w:trHeight w:val="586"/>
        </w:trPr>
        <w:tc>
          <w:tcPr>
            <w:tcW w:w="360"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101"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085"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227"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227" w:type="pct"/>
            <w:tcBorders>
              <w:top w:val="single" w:sz="4" w:space="0" w:color="auto"/>
              <w:left w:val="single" w:sz="4" w:space="0" w:color="auto"/>
              <w:bottom w:val="single" w:sz="4" w:space="0" w:color="auto"/>
              <w:right w:val="single" w:sz="4" w:space="0" w:color="auto"/>
            </w:tcBorders>
          </w:tcPr>
          <w:p w:rsidR="00E17E59" w:rsidRPr="00E17E59" w:rsidRDefault="00E17E59"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r>
      <w:tr w:rsidR="00E17E59" w:rsidTr="00E17E59">
        <w:trPr>
          <w:trHeight w:val="131"/>
        </w:trPr>
        <w:tc>
          <w:tcPr>
            <w:tcW w:w="360"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101"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085"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227"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227" w:type="pct"/>
            <w:tcBorders>
              <w:top w:val="single" w:sz="4" w:space="0" w:color="auto"/>
              <w:left w:val="single" w:sz="4" w:space="0" w:color="auto"/>
              <w:bottom w:val="single" w:sz="4" w:space="0" w:color="auto"/>
              <w:right w:val="single" w:sz="4" w:space="0" w:color="auto"/>
            </w:tcBorders>
          </w:tcPr>
          <w:p w:rsidR="00E17E59" w:rsidRDefault="00E17E59" w:rsidP="00B02D5E">
            <w:pPr>
              <w:spacing w:after="0" w:line="240" w:lineRule="auto"/>
              <w:jc w:val="center"/>
              <w:rPr>
                <w:rFonts w:ascii="Times New Roman" w:hAnsi="Times New Roman" w:cs="Times New Roman"/>
                <w:sz w:val="24"/>
                <w:szCs w:val="24"/>
                <w:lang w:val="en-US" w:eastAsia="en-US"/>
              </w:rPr>
            </w:pPr>
          </w:p>
        </w:tc>
      </w:tr>
      <w:tr w:rsidR="00E17E59" w:rsidTr="00E17E59">
        <w:trPr>
          <w:trHeight w:val="131"/>
        </w:trPr>
        <w:tc>
          <w:tcPr>
            <w:tcW w:w="360" w:type="pct"/>
            <w:tcBorders>
              <w:top w:val="single" w:sz="4" w:space="0" w:color="auto"/>
              <w:left w:val="single" w:sz="4" w:space="0" w:color="auto"/>
              <w:bottom w:val="single" w:sz="4" w:space="0" w:color="auto"/>
              <w:right w:val="single" w:sz="4" w:space="0" w:color="auto"/>
            </w:tcBorders>
            <w:hideMark/>
          </w:tcPr>
          <w:p w:rsidR="00E17E59" w:rsidRDefault="00E17E59"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101" w:type="pct"/>
            <w:tcBorders>
              <w:top w:val="single" w:sz="4" w:space="0" w:color="auto"/>
              <w:left w:val="single" w:sz="4" w:space="0" w:color="auto"/>
              <w:bottom w:val="single" w:sz="4" w:space="0" w:color="auto"/>
              <w:right w:val="single" w:sz="4" w:space="0" w:color="auto"/>
            </w:tcBorders>
            <w:hideMark/>
          </w:tcPr>
          <w:p w:rsidR="00E17E59" w:rsidRPr="0077714C" w:rsidRDefault="00E17E59"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bCs/>
                <w:sz w:val="24"/>
                <w:szCs w:val="24"/>
              </w:rPr>
              <w:t xml:space="preserve">Батарейки </w:t>
            </w:r>
            <w:proofErr w:type="spellStart"/>
            <w:r>
              <w:rPr>
                <w:rFonts w:ascii="Times New Roman" w:hAnsi="Times New Roman" w:cs="Times New Roman"/>
                <w:bCs/>
                <w:sz w:val="24"/>
                <w:szCs w:val="24"/>
              </w:rPr>
              <w:t>мизинчиковые</w:t>
            </w:r>
            <w:proofErr w:type="spellEnd"/>
            <w:r w:rsidRPr="0077714C">
              <w:rPr>
                <w:rFonts w:ascii="Times New Roman" w:hAnsi="Times New Roman" w:cs="Times New Roman"/>
                <w:sz w:val="24"/>
                <w:szCs w:val="24"/>
                <w:lang w:eastAsia="en-US"/>
              </w:rPr>
              <w:t xml:space="preserve"> </w:t>
            </w:r>
            <w:proofErr w:type="spellStart"/>
            <w:r w:rsidRPr="008E2EFA">
              <w:rPr>
                <w:rStyle w:val="t286pc"/>
                <w:rFonts w:ascii="Arial" w:hAnsi="Arial" w:cs="Arial"/>
                <w:color w:val="0A0A0A"/>
              </w:rPr>
              <w:t>Duracell</w:t>
            </w:r>
            <w:proofErr w:type="spellEnd"/>
          </w:p>
        </w:tc>
        <w:tc>
          <w:tcPr>
            <w:tcW w:w="1085" w:type="pct"/>
            <w:tcBorders>
              <w:top w:val="single" w:sz="4" w:space="0" w:color="auto"/>
              <w:left w:val="single" w:sz="4" w:space="0" w:color="auto"/>
              <w:bottom w:val="single" w:sz="4" w:space="0" w:color="auto"/>
              <w:right w:val="single" w:sz="4" w:space="0" w:color="auto"/>
            </w:tcBorders>
            <w:hideMark/>
          </w:tcPr>
          <w:p w:rsidR="00E17E59" w:rsidRPr="0077714C" w:rsidRDefault="00E17E59"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По заявке с даты подписания договора</w:t>
            </w:r>
          </w:p>
        </w:tc>
        <w:tc>
          <w:tcPr>
            <w:tcW w:w="1227" w:type="pct"/>
            <w:tcBorders>
              <w:top w:val="single" w:sz="4" w:space="0" w:color="auto"/>
              <w:left w:val="single" w:sz="4" w:space="0" w:color="auto"/>
              <w:bottom w:val="single" w:sz="4" w:space="0" w:color="auto"/>
              <w:right w:val="single" w:sz="4" w:space="0" w:color="auto"/>
            </w:tcBorders>
            <w:hideMark/>
          </w:tcPr>
          <w:p w:rsidR="00E17E59" w:rsidRPr="0077714C" w:rsidRDefault="00E17E59"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РК, г. Астана, </w:t>
            </w:r>
          </w:p>
          <w:p w:rsidR="00E17E59" w:rsidRPr="0077714C" w:rsidRDefault="00E17E59"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пр. </w:t>
            </w:r>
            <w:proofErr w:type="spellStart"/>
            <w:r w:rsidRPr="0077714C">
              <w:rPr>
                <w:rFonts w:ascii="Times New Roman" w:hAnsi="Times New Roman" w:cs="Times New Roman"/>
                <w:sz w:val="24"/>
                <w:szCs w:val="24"/>
                <w:lang w:eastAsia="en-US"/>
              </w:rPr>
              <w:t>Абылайхана</w:t>
            </w:r>
            <w:proofErr w:type="spellEnd"/>
            <w:r w:rsidRPr="0077714C">
              <w:rPr>
                <w:rFonts w:ascii="Times New Roman" w:hAnsi="Times New Roman" w:cs="Times New Roman"/>
                <w:sz w:val="24"/>
                <w:szCs w:val="24"/>
                <w:lang w:eastAsia="en-US"/>
              </w:rPr>
              <w:t xml:space="preserve"> 42,</w:t>
            </w:r>
          </w:p>
          <w:p w:rsidR="00E17E59" w:rsidRPr="0077714C" w:rsidRDefault="00E17E59"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 АО Национальный научный медицинский центр</w:t>
            </w:r>
          </w:p>
        </w:tc>
        <w:tc>
          <w:tcPr>
            <w:tcW w:w="1227" w:type="pct"/>
            <w:tcBorders>
              <w:top w:val="single" w:sz="4" w:space="0" w:color="auto"/>
              <w:left w:val="single" w:sz="4" w:space="0" w:color="auto"/>
              <w:bottom w:val="single" w:sz="4" w:space="0" w:color="auto"/>
              <w:right w:val="single" w:sz="4" w:space="0" w:color="auto"/>
            </w:tcBorders>
          </w:tcPr>
          <w:p w:rsidR="00E17E59" w:rsidRPr="0077714C" w:rsidRDefault="00E17E59"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1 152шт</w:t>
            </w:r>
            <w:bookmarkStart w:id="0" w:name="_GoBack"/>
            <w:bookmarkEnd w:id="0"/>
          </w:p>
        </w:tc>
      </w:tr>
    </w:tbl>
    <w:p w:rsidR="00B02D5E" w:rsidRDefault="00B02D5E" w:rsidP="00B02D5E">
      <w:pPr>
        <w:pStyle w:val="a3"/>
      </w:pPr>
      <w:r>
        <w:rPr>
          <w:bCs/>
        </w:rPr>
        <w:t xml:space="preserve">Технические и качественные характеристики: </w:t>
      </w:r>
      <w:proofErr w:type="spellStart"/>
      <w:r>
        <w:rPr>
          <w:bCs/>
        </w:rPr>
        <w:t>Мизинчиковые</w:t>
      </w:r>
      <w:proofErr w:type="spellEnd"/>
      <w:r>
        <w:rPr>
          <w:bCs/>
        </w:rPr>
        <w:t xml:space="preserve"> батарейки </w:t>
      </w:r>
      <w:proofErr w:type="spellStart"/>
      <w:r w:rsidRPr="008E2EFA">
        <w:rPr>
          <w:rStyle w:val="t286pc"/>
          <w:rFonts w:ascii="Arial" w:hAnsi="Arial" w:cs="Arial"/>
          <w:color w:val="0A0A0A"/>
        </w:rPr>
        <w:t>Duracell</w:t>
      </w:r>
      <w:proofErr w:type="spellEnd"/>
      <w:r>
        <w:rPr>
          <w:bCs/>
        </w:rPr>
        <w:t xml:space="preserve"> - это элементы питания формата ААА (</w:t>
      </w:r>
      <w:r>
        <w:rPr>
          <w:bCs/>
          <w:lang w:val="en-US"/>
        </w:rPr>
        <w:t>LRO</w:t>
      </w:r>
      <w:r>
        <w:rPr>
          <w:bCs/>
        </w:rPr>
        <w:t xml:space="preserve">3) Они используются в пультах, часах, </w:t>
      </w:r>
      <w:proofErr w:type="gramStart"/>
      <w:r>
        <w:rPr>
          <w:bCs/>
        </w:rPr>
        <w:t>беспроводных  мышках</w:t>
      </w:r>
      <w:proofErr w:type="gramEnd"/>
      <w:r>
        <w:rPr>
          <w:bCs/>
        </w:rPr>
        <w:t xml:space="preserve"> и других устройствах. Размер: 10,5мм х </w:t>
      </w:r>
      <w:proofErr w:type="gramStart"/>
      <w:r>
        <w:rPr>
          <w:bCs/>
        </w:rPr>
        <w:t>44,5мм.Щелочные</w:t>
      </w:r>
      <w:proofErr w:type="gramEnd"/>
      <w:r>
        <w:rPr>
          <w:bCs/>
        </w:rPr>
        <w:t xml:space="preserve">: 900-1200мА-ч </w:t>
      </w:r>
      <w:r w:rsidRPr="00210C38">
        <w:rPr>
          <w:bCs/>
        </w:rPr>
        <w:t xml:space="preserve"> </w:t>
      </w:r>
      <w:r>
        <w:t xml:space="preserve">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Pr="0053169A" w:rsidRDefault="00B02D5E" w:rsidP="00B02D5E">
      <w:pPr>
        <w:outlineLvl w:val="1"/>
        <w:rPr>
          <w:b/>
          <w:sz w:val="20"/>
          <w:szCs w:val="28"/>
        </w:rPr>
      </w:pPr>
    </w:p>
    <w:p w:rsidR="00B02D5E" w:rsidRDefault="00BA1275" w:rsidP="00B02D5E">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5" name="AutoShape 4"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50F54" id="AutoShape 4"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" o:button="t" filled="f" stroked="f">
                <v:fill o:detectmouseclick="t"/>
                <o:lock v:ext="edit" aspectratio="t"/>
                <w10:anchorlock/>
              </v:rect>
            </w:pict>
          </mc:Fallback>
        </mc:AlternateConten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proofErr w:type="spellStart"/>
      <w:r w:rsidRPr="005720E9">
        <w:rPr>
          <w:rFonts w:ascii="Times New Roman" w:hAnsi="Times New Roman"/>
          <w:iCs/>
          <w:sz w:val="24"/>
          <w:szCs w:val="24"/>
        </w:rPr>
        <w:t>Г.Кикимбаева</w:t>
      </w:r>
      <w:proofErr w:type="spellEnd"/>
      <w:r w:rsidRPr="005720E9">
        <w:rPr>
          <w:rFonts w:ascii="Times New Roman" w:hAnsi="Times New Roman"/>
          <w:iCs/>
          <w:sz w:val="24"/>
          <w:szCs w:val="24"/>
        </w:rPr>
        <w:t xml:space="preserve"> </w:t>
      </w:r>
    </w:p>
    <w:p w:rsidR="00B02D5E" w:rsidRDefault="00B02D5E" w:rsidP="00B02D5E">
      <w:pPr>
        <w:pStyle w:val="2"/>
        <w:jc w:val="right"/>
        <w:rPr>
          <w:sz w:val="28"/>
        </w:rPr>
      </w:pPr>
    </w:p>
    <w:p w:rsidR="00B02D5E" w:rsidRDefault="00B02D5E" w:rsidP="00B02D5E">
      <w:pPr>
        <w:pStyle w:val="2"/>
        <w:jc w:val="right"/>
        <w:rPr>
          <w:sz w:val="22"/>
        </w:rPr>
      </w:pPr>
      <w:r>
        <w:rPr>
          <w:sz w:val="24"/>
        </w:rPr>
        <w:t xml:space="preserve"> </w:t>
      </w:r>
    </w:p>
    <w:p w:rsidR="00B02D5E" w:rsidRDefault="00B02D5E" w:rsidP="00B02D5E">
      <w:pPr>
        <w:pStyle w:val="2"/>
        <w:jc w:val="right"/>
        <w:rPr>
          <w:iCs/>
          <w:sz w:val="24"/>
          <w:szCs w:val="24"/>
        </w:rPr>
      </w:pPr>
    </w:p>
    <w:p w:rsidR="00B02D5E" w:rsidRDefault="00B02D5E" w:rsidP="00B02D5E">
      <w:pPr>
        <w:pStyle w:val="2"/>
        <w:jc w:val="right"/>
        <w:rPr>
          <w:iCs/>
          <w:sz w:val="24"/>
          <w:szCs w:val="24"/>
        </w:rPr>
      </w:pPr>
    </w:p>
    <w:sectPr w:rsidR="00B02D5E"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84CAD"/>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275"/>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17E59"/>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47E4"/>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EB37E-2761-4BC0-8949-99C7CB8B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2026-03-10T04:53:00Z</dcterms:created>
  <dcterms:modified xsi:type="dcterms:W3CDTF">2026-03-10T05:30:00Z</dcterms:modified>
</cp:coreProperties>
</file>